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02C" w:rsidRPr="002A2F0E" w:rsidRDefault="000A402C" w:rsidP="00860B61">
      <w:pPr>
        <w:spacing w:before="240" w:after="120" w:line="240" w:lineRule="auto"/>
        <w:jc w:val="center"/>
        <w:rPr>
          <w:b/>
          <w:szCs w:val="24"/>
          <w:lang w:val="en-US"/>
        </w:rPr>
      </w:pPr>
      <w:r w:rsidRPr="00FF3329">
        <w:rPr>
          <w:b/>
          <w:caps/>
          <w:szCs w:val="24"/>
          <w:lang w:val="en-US"/>
        </w:rPr>
        <w:t xml:space="preserve">Control of proton and deuteron polarizations in </w:t>
      </w:r>
      <w:r>
        <w:rPr>
          <w:b/>
          <w:caps/>
          <w:szCs w:val="24"/>
          <w:lang w:val="en-US"/>
        </w:rPr>
        <w:br/>
      </w:r>
      <w:r w:rsidRPr="00FF3329">
        <w:rPr>
          <w:b/>
          <w:caps/>
          <w:szCs w:val="24"/>
          <w:lang w:val="en-US"/>
        </w:rPr>
        <w:t>the JLEIC ion collider ring using 3D spin rotators</w:t>
      </w:r>
      <w:r w:rsidR="002B4BFA">
        <w:rPr>
          <w:b/>
          <w:caps/>
          <w:szCs w:val="24"/>
          <w:lang w:val="en-US"/>
        </w:rPr>
        <w:t xml:space="preserve"> at 100 GeV/c</w:t>
      </w:r>
    </w:p>
    <w:p w:rsidR="009860DD" w:rsidRPr="00C849B9" w:rsidRDefault="009860DD" w:rsidP="009860DD">
      <w:pPr>
        <w:spacing w:before="120" w:after="120" w:line="240" w:lineRule="auto"/>
        <w:jc w:val="center"/>
        <w:rPr>
          <w:szCs w:val="24"/>
          <w:lang w:val="en-US"/>
        </w:rPr>
      </w:pPr>
      <w:r w:rsidRPr="00C849B9">
        <w:rPr>
          <w:szCs w:val="24"/>
          <w:lang w:val="en-US"/>
        </w:rPr>
        <w:t>A.M. Kondratenko</w:t>
      </w:r>
      <w:r>
        <w:rPr>
          <w:szCs w:val="24"/>
          <w:vertAlign w:val="superscript"/>
          <w:lang w:val="en-US"/>
        </w:rPr>
        <w:t>1</w:t>
      </w:r>
      <w:r w:rsidRPr="00C849B9">
        <w:rPr>
          <w:szCs w:val="24"/>
          <w:lang w:val="en-US"/>
        </w:rPr>
        <w:t>, M.A. Kondratenko</w:t>
      </w:r>
      <w:r>
        <w:rPr>
          <w:szCs w:val="24"/>
          <w:vertAlign w:val="superscript"/>
          <w:lang w:val="en-US"/>
        </w:rPr>
        <w:t>1</w:t>
      </w:r>
      <w:r>
        <w:rPr>
          <w:szCs w:val="24"/>
          <w:lang w:val="en-US"/>
        </w:rPr>
        <w:t>,</w:t>
      </w:r>
      <w:r w:rsidRPr="00C849B9">
        <w:rPr>
          <w:szCs w:val="24"/>
          <w:lang w:val="en-US"/>
        </w:rPr>
        <w:t xml:space="preserve"> </w:t>
      </w:r>
      <w:r>
        <w:rPr>
          <w:szCs w:val="24"/>
          <w:lang w:val="en-US"/>
        </w:rPr>
        <w:t xml:space="preserve">and </w:t>
      </w:r>
      <w:r w:rsidRPr="00C849B9">
        <w:rPr>
          <w:szCs w:val="24"/>
          <w:lang w:val="en-US"/>
        </w:rPr>
        <w:t>Yu.N. Filatov</w:t>
      </w:r>
      <w:r w:rsidRPr="00F9220E">
        <w:rPr>
          <w:szCs w:val="24"/>
          <w:vertAlign w:val="superscript"/>
          <w:lang w:val="en-US"/>
        </w:rPr>
        <w:t>2</w:t>
      </w:r>
    </w:p>
    <w:p w:rsidR="009860DD" w:rsidRPr="00C849B9" w:rsidRDefault="009860DD" w:rsidP="009860DD">
      <w:pPr>
        <w:spacing w:after="0" w:line="240" w:lineRule="auto"/>
        <w:jc w:val="center"/>
        <w:rPr>
          <w:i/>
          <w:iCs/>
          <w:szCs w:val="24"/>
          <w:lang w:val="en-US"/>
        </w:rPr>
      </w:pPr>
      <w:r w:rsidRPr="00C849B9">
        <w:rPr>
          <w:i/>
          <w:iCs/>
          <w:szCs w:val="24"/>
          <w:vertAlign w:val="superscript"/>
          <w:lang w:val="en-US"/>
        </w:rPr>
        <w:t>1</w:t>
      </w:r>
      <w:r w:rsidRPr="00C849B9">
        <w:rPr>
          <w:i/>
          <w:iCs/>
          <w:szCs w:val="24"/>
          <w:lang w:val="en-US"/>
        </w:rPr>
        <w:t>Science and Technique Laboratory “Zaryad”, Novosibirsk 630090, Russia</w:t>
      </w:r>
    </w:p>
    <w:p w:rsidR="009860DD" w:rsidRPr="00C849B9" w:rsidRDefault="009860DD" w:rsidP="009860DD">
      <w:pPr>
        <w:spacing w:after="0" w:line="240" w:lineRule="auto"/>
        <w:jc w:val="center"/>
        <w:rPr>
          <w:i/>
          <w:iCs/>
          <w:szCs w:val="24"/>
          <w:lang w:val="en-US"/>
        </w:rPr>
      </w:pPr>
      <w:r w:rsidRPr="00F9220E">
        <w:rPr>
          <w:i/>
          <w:iCs/>
          <w:szCs w:val="24"/>
          <w:vertAlign w:val="superscript"/>
          <w:lang w:val="en-US"/>
        </w:rPr>
        <w:t>2</w:t>
      </w:r>
      <w:r w:rsidRPr="00F9220E">
        <w:rPr>
          <w:i/>
          <w:iCs/>
          <w:szCs w:val="24"/>
          <w:lang w:val="en-US"/>
        </w:rPr>
        <w:t>Moscow Institute of Physics and Technology, Dolgoprudny 141700, Russia</w:t>
      </w:r>
    </w:p>
    <w:p w:rsidR="009860DD" w:rsidRDefault="009860DD" w:rsidP="009860DD">
      <w:pPr>
        <w:spacing w:after="0" w:line="240" w:lineRule="auto"/>
        <w:jc w:val="center"/>
        <w:rPr>
          <w:szCs w:val="24"/>
          <w:lang w:val="en-US"/>
        </w:rPr>
      </w:pPr>
    </w:p>
    <w:p w:rsidR="009860DD" w:rsidRDefault="009860DD" w:rsidP="009860DD">
      <w:pPr>
        <w:spacing w:after="0" w:line="240" w:lineRule="auto"/>
        <w:jc w:val="center"/>
        <w:rPr>
          <w:szCs w:val="24"/>
          <w:lang w:val="en-US"/>
        </w:rPr>
      </w:pPr>
      <w:r>
        <w:rPr>
          <w:szCs w:val="24"/>
          <w:lang w:val="en-US"/>
        </w:rPr>
        <w:t xml:space="preserve">Translated by V.S. Morozov, </w:t>
      </w:r>
      <w:r w:rsidRPr="00885C83">
        <w:rPr>
          <w:i/>
          <w:iCs/>
          <w:szCs w:val="24"/>
          <w:lang w:val="en-US"/>
        </w:rPr>
        <w:t>Jefferson Lab</w:t>
      </w:r>
      <w:r>
        <w:rPr>
          <w:i/>
          <w:iCs/>
          <w:szCs w:val="24"/>
          <w:lang w:val="en-US"/>
        </w:rPr>
        <w:t>, Newport News, VA 23606, USA</w:t>
      </w:r>
    </w:p>
    <w:p w:rsidR="000A402C" w:rsidRPr="002A2F0E" w:rsidRDefault="000A402C" w:rsidP="00860B61">
      <w:pPr>
        <w:tabs>
          <w:tab w:val="left" w:leader="dot" w:pos="9639"/>
        </w:tabs>
        <w:spacing w:before="120" w:after="120" w:line="240" w:lineRule="auto"/>
        <w:jc w:val="both"/>
        <w:rPr>
          <w:b/>
          <w:szCs w:val="24"/>
          <w:lang w:val="en-US"/>
        </w:rPr>
      </w:pPr>
      <w:r w:rsidRPr="002A2F0E">
        <w:rPr>
          <w:b/>
          <w:szCs w:val="24"/>
          <w:lang w:val="en-US"/>
        </w:rPr>
        <w:t xml:space="preserve">1 </w:t>
      </w:r>
      <w:r w:rsidRPr="006974D7">
        <w:rPr>
          <w:b/>
          <w:szCs w:val="24"/>
          <w:lang w:val="en-US"/>
        </w:rPr>
        <w:t>Proton and deuteron polarization in an ideal lattice of the JLEIC ion collider ring</w:t>
      </w:r>
    </w:p>
    <w:p w:rsidR="000A402C" w:rsidRPr="002A2F0E" w:rsidRDefault="000A402C" w:rsidP="00860B61">
      <w:pPr>
        <w:spacing w:after="240" w:line="240" w:lineRule="auto"/>
        <w:ind w:firstLine="360"/>
        <w:jc w:val="both"/>
        <w:rPr>
          <w:szCs w:val="24"/>
          <w:lang w:val="en-US"/>
        </w:rPr>
      </w:pPr>
      <w:r w:rsidRPr="00FF2A0C">
        <w:rPr>
          <w:szCs w:val="24"/>
          <w:lang w:val="en-US"/>
        </w:rPr>
        <w:t>Fig</w:t>
      </w:r>
      <w:r>
        <w:rPr>
          <w:szCs w:val="24"/>
          <w:lang w:val="en-US"/>
        </w:rPr>
        <w:t>ures</w:t>
      </w:r>
      <w:r w:rsidRPr="00FF2A0C">
        <w:rPr>
          <w:szCs w:val="24"/>
          <w:lang w:val="en-US"/>
        </w:rPr>
        <w:t> </w:t>
      </w:r>
      <w:r w:rsidRPr="002A2F0E">
        <w:rPr>
          <w:szCs w:val="24"/>
          <w:lang w:val="en-US"/>
        </w:rPr>
        <w:t>1</w:t>
      </w:r>
      <w:r>
        <w:rPr>
          <w:szCs w:val="24"/>
          <w:lang w:val="en-US"/>
        </w:rPr>
        <w:t>a</w:t>
      </w:r>
      <w:r w:rsidRPr="002A2F0E">
        <w:rPr>
          <w:szCs w:val="24"/>
          <w:lang w:val="en-US"/>
        </w:rPr>
        <w:t xml:space="preserve"> and</w:t>
      </w:r>
      <w:r>
        <w:rPr>
          <w:szCs w:val="24"/>
          <w:lang w:val="en-US"/>
        </w:rPr>
        <w:t xml:space="preserve"> </w:t>
      </w:r>
      <w:r w:rsidRPr="002A2F0E">
        <w:rPr>
          <w:szCs w:val="24"/>
          <w:lang w:val="en-US"/>
        </w:rPr>
        <w:t>1</w:t>
      </w:r>
      <w:r>
        <w:rPr>
          <w:szCs w:val="24"/>
          <w:lang w:val="en-US"/>
        </w:rPr>
        <w:t>b</w:t>
      </w:r>
      <w:r w:rsidRPr="002A2F0E">
        <w:rPr>
          <w:szCs w:val="24"/>
          <w:lang w:val="en-US"/>
        </w:rPr>
        <w:t xml:space="preserve"> </w:t>
      </w:r>
      <w:r>
        <w:rPr>
          <w:szCs w:val="24"/>
          <w:lang w:val="en-US"/>
        </w:rPr>
        <w:t>show graphs of the spin components in an ideal lattice of the collider ring for proton and deuteron beams. The beam momentum is 10</w:t>
      </w:r>
      <w:r w:rsidRPr="002A2F0E">
        <w:rPr>
          <w:szCs w:val="24"/>
          <w:lang w:val="en-US"/>
        </w:rPr>
        <w:t xml:space="preserve">0 </w:t>
      </w:r>
      <w:r w:rsidRPr="00FF2A0C">
        <w:rPr>
          <w:szCs w:val="24"/>
          <w:lang w:val="en-US"/>
        </w:rPr>
        <w:t>GeV</w:t>
      </w:r>
      <w:r w:rsidRPr="002A2F0E">
        <w:rPr>
          <w:szCs w:val="24"/>
          <w:lang w:val="en-US"/>
        </w:rPr>
        <w:t>/</w:t>
      </w:r>
      <w:r w:rsidRPr="00FF2A0C">
        <w:rPr>
          <w:szCs w:val="24"/>
          <w:lang w:val="en-US"/>
        </w:rPr>
        <w:t>c</w:t>
      </w:r>
      <w:r w:rsidRPr="002A2F0E">
        <w:rPr>
          <w:szCs w:val="24"/>
          <w:lang w:val="en-US"/>
        </w:rPr>
        <w:t xml:space="preserve">. </w:t>
      </w:r>
      <w:r>
        <w:rPr>
          <w:szCs w:val="24"/>
          <w:lang w:val="en-US"/>
        </w:rPr>
        <w:t xml:space="preserve">The particle was launched along the closed orbit with vertically </w:t>
      </w:r>
      <w:r w:rsidRPr="002A2F0E">
        <w:rPr>
          <w:szCs w:val="24"/>
          <w:lang w:val="en-US"/>
        </w:rPr>
        <w:t>(</w:t>
      </w:r>
      <w:r w:rsidRPr="00FF2A0C">
        <w:rPr>
          <w:szCs w:val="24"/>
          <w:lang w:val="en-US"/>
        </w:rPr>
        <w:t>Fig</w:t>
      </w:r>
      <w:r w:rsidRPr="002A2F0E">
        <w:rPr>
          <w:szCs w:val="24"/>
          <w:lang w:val="en-US"/>
        </w:rPr>
        <w:t>.</w:t>
      </w:r>
      <w:r w:rsidRPr="00FF2A0C">
        <w:rPr>
          <w:szCs w:val="24"/>
          <w:lang w:val="en-US"/>
        </w:rPr>
        <w:t> </w:t>
      </w:r>
      <w:r w:rsidRPr="002A2F0E">
        <w:rPr>
          <w:szCs w:val="24"/>
          <w:lang w:val="en-US"/>
        </w:rPr>
        <w:t xml:space="preserve"> 1</w:t>
      </w:r>
      <w:r>
        <w:rPr>
          <w:szCs w:val="24"/>
          <w:lang w:val="en-US"/>
        </w:rPr>
        <w:t>a</w:t>
      </w:r>
      <w:r w:rsidRPr="002A2F0E">
        <w:rPr>
          <w:szCs w:val="24"/>
          <w:lang w:val="en-US"/>
        </w:rPr>
        <w:t xml:space="preserve">) </w:t>
      </w:r>
      <w:r>
        <w:rPr>
          <w:szCs w:val="24"/>
          <w:lang w:val="en-US"/>
        </w:rPr>
        <w:t xml:space="preserve">and longitudinally </w:t>
      </w:r>
      <w:r w:rsidRPr="002A2F0E">
        <w:rPr>
          <w:szCs w:val="24"/>
          <w:lang w:val="en-US"/>
        </w:rPr>
        <w:t>(</w:t>
      </w:r>
      <w:r w:rsidRPr="00FF2A0C">
        <w:rPr>
          <w:szCs w:val="24"/>
          <w:lang w:val="en-US"/>
        </w:rPr>
        <w:t>Fig</w:t>
      </w:r>
      <w:r w:rsidRPr="002A2F0E">
        <w:rPr>
          <w:szCs w:val="24"/>
          <w:lang w:val="en-US"/>
        </w:rPr>
        <w:t>.</w:t>
      </w:r>
      <w:r w:rsidRPr="00FF2A0C">
        <w:rPr>
          <w:szCs w:val="24"/>
          <w:lang w:val="en-US"/>
        </w:rPr>
        <w:t> </w:t>
      </w:r>
      <w:r w:rsidRPr="002A2F0E">
        <w:rPr>
          <w:szCs w:val="24"/>
          <w:lang w:val="en-US"/>
        </w:rPr>
        <w:t>1b)</w:t>
      </w:r>
      <w:r>
        <w:rPr>
          <w:szCs w:val="24"/>
          <w:lang w:val="en-US"/>
        </w:rPr>
        <w:t xml:space="preserve"> oriented spin</w:t>
      </w:r>
      <w:r w:rsidRPr="002A2F0E">
        <w:rPr>
          <w:szCs w:val="24"/>
          <w:lang w:val="en-US"/>
        </w:rPr>
        <w:t xml:space="preserve">. </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950"/>
      </w:tblGrid>
      <w:tr w:rsidR="000A402C" w:rsidRPr="00FF2A0C" w:rsidTr="000A402C">
        <w:tc>
          <w:tcPr>
            <w:tcW w:w="4878" w:type="dxa"/>
          </w:tcPr>
          <w:p w:rsidR="000A402C" w:rsidRPr="00FF2A0C" w:rsidRDefault="000A402C" w:rsidP="00860B61">
            <w:pPr>
              <w:jc w:val="center"/>
              <w:rPr>
                <w:szCs w:val="24"/>
              </w:rPr>
            </w:pPr>
            <w:r>
              <w:rPr>
                <w:noProof/>
                <w:lang w:val="en-US"/>
              </w:rPr>
              <w:drawing>
                <wp:inline distT="0" distB="0" distL="0" distR="0" wp14:anchorId="7CDD79A8" wp14:editId="060E8444">
                  <wp:extent cx="2880000" cy="1791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80000" cy="1791360"/>
                          </a:xfrm>
                          <a:prstGeom prst="rect">
                            <a:avLst/>
                          </a:prstGeom>
                        </pic:spPr>
                      </pic:pic>
                    </a:graphicData>
                  </a:graphic>
                </wp:inline>
              </w:drawing>
            </w:r>
          </w:p>
        </w:tc>
        <w:tc>
          <w:tcPr>
            <w:tcW w:w="4950" w:type="dxa"/>
          </w:tcPr>
          <w:p w:rsidR="000A402C" w:rsidRPr="00FF2A0C" w:rsidRDefault="000A402C" w:rsidP="00860B61">
            <w:pPr>
              <w:jc w:val="center"/>
              <w:rPr>
                <w:szCs w:val="24"/>
              </w:rPr>
            </w:pPr>
            <w:r>
              <w:rPr>
                <w:noProof/>
                <w:lang w:val="en-US"/>
              </w:rPr>
              <w:drawing>
                <wp:inline distT="0" distB="0" distL="0" distR="0" wp14:anchorId="593F1DC0" wp14:editId="42F12E89">
                  <wp:extent cx="2880000" cy="17913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80000" cy="1791360"/>
                          </a:xfrm>
                          <a:prstGeom prst="rect">
                            <a:avLst/>
                          </a:prstGeom>
                        </pic:spPr>
                      </pic:pic>
                    </a:graphicData>
                  </a:graphic>
                </wp:inline>
              </w:drawing>
            </w:r>
          </w:p>
        </w:tc>
      </w:tr>
      <w:tr w:rsidR="000A402C" w:rsidRPr="00C33461" w:rsidTr="000A402C">
        <w:tc>
          <w:tcPr>
            <w:tcW w:w="4878" w:type="dxa"/>
          </w:tcPr>
          <w:p w:rsidR="000A402C" w:rsidRPr="002A2F0E" w:rsidRDefault="000A402C" w:rsidP="00860B61">
            <w:pPr>
              <w:spacing w:after="120"/>
              <w:ind w:right="165"/>
              <w:jc w:val="both"/>
              <w:rPr>
                <w:b/>
                <w:szCs w:val="24"/>
                <w:lang w:val="en-US"/>
              </w:rPr>
            </w:pPr>
            <w:r w:rsidRPr="000A402C">
              <w:rPr>
                <w:b/>
                <w:szCs w:val="24"/>
                <w:lang w:val="en-US"/>
              </w:rPr>
              <w:t>Figure</w:t>
            </w:r>
            <w:r w:rsidR="00E65D4B">
              <w:rPr>
                <w:b/>
                <w:szCs w:val="24"/>
                <w:lang w:val="en-US"/>
              </w:rPr>
              <w:t xml:space="preserve"> </w:t>
            </w:r>
            <w:r w:rsidRPr="002A2F0E">
              <w:rPr>
                <w:b/>
                <w:szCs w:val="24"/>
                <w:lang w:val="en-US"/>
              </w:rPr>
              <w:t>1</w:t>
            </w:r>
            <w:r w:rsidRPr="000A402C">
              <w:rPr>
                <w:b/>
                <w:szCs w:val="24"/>
                <w:lang w:val="en-US"/>
              </w:rPr>
              <w:t>a</w:t>
            </w:r>
            <w:r w:rsidRPr="002A2F0E">
              <w:rPr>
                <w:b/>
                <w:szCs w:val="24"/>
                <w:lang w:val="en-US"/>
              </w:rPr>
              <w:t xml:space="preserve">: </w:t>
            </w:r>
            <w:r w:rsidRPr="000A402C">
              <w:rPr>
                <w:sz w:val="20"/>
                <w:szCs w:val="20"/>
                <w:lang w:val="en-US"/>
              </w:rPr>
              <w:t xml:space="preserve">Proton spin components in an ideal collider lattice. The initial conditions are: </w:t>
            </w:r>
            <w:r w:rsidRPr="000A402C">
              <w:rPr>
                <w:i/>
                <w:sz w:val="20"/>
                <w:szCs w:val="20"/>
                <w:lang w:val="en-US"/>
              </w:rPr>
              <w:t>S</w:t>
            </w:r>
            <w:r w:rsidRPr="000A402C">
              <w:rPr>
                <w:i/>
                <w:sz w:val="20"/>
                <w:szCs w:val="20"/>
                <w:vertAlign w:val="subscript"/>
                <w:lang w:val="en-US"/>
              </w:rPr>
              <w:t>y</w:t>
            </w:r>
            <w:r w:rsidRPr="002A2F0E">
              <w:rPr>
                <w:sz w:val="20"/>
                <w:szCs w:val="20"/>
                <w:lang w:val="en-US"/>
              </w:rPr>
              <w:t xml:space="preserve">=1, </w:t>
            </w:r>
            <w:r w:rsidRPr="000A402C">
              <w:rPr>
                <w:i/>
                <w:sz w:val="20"/>
                <w:szCs w:val="20"/>
                <w:lang w:val="en-US"/>
              </w:rPr>
              <w:t>x</w:t>
            </w:r>
            <w:r w:rsidRPr="002A2F0E">
              <w:rPr>
                <w:sz w:val="20"/>
                <w:szCs w:val="20"/>
                <w:vertAlign w:val="subscript"/>
                <w:lang w:val="en-US"/>
              </w:rPr>
              <w:t>0</w:t>
            </w:r>
            <w:r w:rsidRPr="002A2F0E">
              <w:rPr>
                <w:sz w:val="20"/>
                <w:szCs w:val="20"/>
                <w:lang w:val="en-US"/>
              </w:rPr>
              <w:t>=</w:t>
            </w:r>
            <w:r w:rsidRPr="000A402C">
              <w:rPr>
                <w:i/>
                <w:sz w:val="20"/>
                <w:szCs w:val="20"/>
                <w:lang w:val="en-US"/>
              </w:rPr>
              <w:t>y</w:t>
            </w:r>
            <w:r w:rsidRPr="002A2F0E">
              <w:rPr>
                <w:sz w:val="20"/>
                <w:szCs w:val="20"/>
                <w:vertAlign w:val="subscript"/>
                <w:lang w:val="en-US"/>
              </w:rPr>
              <w:t>0</w:t>
            </w:r>
            <w:r w:rsidRPr="002A2F0E">
              <w:rPr>
                <w:sz w:val="20"/>
                <w:szCs w:val="20"/>
                <w:lang w:val="en-US"/>
              </w:rPr>
              <w:t>=0</w:t>
            </w:r>
            <w:r w:rsidRPr="000A402C">
              <w:rPr>
                <w:sz w:val="20"/>
                <w:szCs w:val="20"/>
                <w:lang w:val="en-US"/>
              </w:rPr>
              <w:t> </w:t>
            </w:r>
            <w:r w:rsidRPr="00FF2A0C">
              <w:rPr>
                <w:sz w:val="20"/>
                <w:szCs w:val="20"/>
              </w:rPr>
              <w:sym w:font="Symbol" w:char="F06D"/>
            </w:r>
            <w:r w:rsidRPr="000A402C">
              <w:rPr>
                <w:sz w:val="20"/>
                <w:szCs w:val="20"/>
                <w:lang w:val="en-US"/>
              </w:rPr>
              <w:t>m</w:t>
            </w:r>
            <w:r w:rsidRPr="002A2F0E">
              <w:rPr>
                <w:sz w:val="20"/>
                <w:szCs w:val="20"/>
                <w:lang w:val="en-US"/>
              </w:rPr>
              <w:t xml:space="preserve">, </w:t>
            </w:r>
            <w:r w:rsidRPr="000A402C">
              <w:rPr>
                <w:i/>
                <w:sz w:val="20"/>
                <w:szCs w:val="20"/>
                <w:lang w:val="en-US"/>
              </w:rPr>
              <w:t>x</w:t>
            </w:r>
            <w:r w:rsidRPr="002A2F0E">
              <w:rPr>
                <w:sz w:val="20"/>
                <w:szCs w:val="20"/>
                <w:lang w:val="en-US"/>
              </w:rPr>
              <w:t>’</w:t>
            </w:r>
            <w:r w:rsidRPr="002A2F0E">
              <w:rPr>
                <w:sz w:val="20"/>
                <w:szCs w:val="20"/>
                <w:vertAlign w:val="subscript"/>
                <w:lang w:val="en-US"/>
              </w:rPr>
              <w:t>0=</w:t>
            </w:r>
            <w:r w:rsidRPr="002A2F0E">
              <w:rPr>
                <w:sz w:val="20"/>
                <w:szCs w:val="20"/>
                <w:lang w:val="en-US"/>
              </w:rPr>
              <w:t xml:space="preserve"> </w:t>
            </w:r>
            <w:r w:rsidRPr="000A402C">
              <w:rPr>
                <w:i/>
                <w:sz w:val="20"/>
                <w:szCs w:val="20"/>
                <w:lang w:val="en-US"/>
              </w:rPr>
              <w:t>y</w:t>
            </w:r>
            <w:r w:rsidRPr="002A2F0E">
              <w:rPr>
                <w:sz w:val="20"/>
                <w:szCs w:val="20"/>
                <w:lang w:val="en-US"/>
              </w:rPr>
              <w:t>’</w:t>
            </w:r>
            <w:r w:rsidRPr="002A2F0E">
              <w:rPr>
                <w:sz w:val="20"/>
                <w:szCs w:val="20"/>
                <w:vertAlign w:val="subscript"/>
                <w:lang w:val="en-US"/>
              </w:rPr>
              <w:t>0</w:t>
            </w:r>
            <w:r w:rsidRPr="002A2F0E">
              <w:rPr>
                <w:sz w:val="20"/>
                <w:szCs w:val="20"/>
                <w:lang w:val="en-US"/>
              </w:rPr>
              <w:t xml:space="preserve">=0 </w:t>
            </w:r>
            <w:r w:rsidRPr="000A402C">
              <w:rPr>
                <w:sz w:val="20"/>
                <w:szCs w:val="20"/>
                <w:lang w:val="en-US"/>
              </w:rPr>
              <w:t>mrad</w:t>
            </w:r>
            <w:r w:rsidRPr="002A2F0E">
              <w:rPr>
                <w:sz w:val="20"/>
                <w:szCs w:val="20"/>
                <w:lang w:val="en-US"/>
              </w:rPr>
              <w:t>.</w:t>
            </w:r>
          </w:p>
        </w:tc>
        <w:tc>
          <w:tcPr>
            <w:tcW w:w="4950" w:type="dxa"/>
          </w:tcPr>
          <w:p w:rsidR="000A402C" w:rsidRPr="002A2F0E" w:rsidRDefault="000A402C" w:rsidP="00860B61">
            <w:pPr>
              <w:jc w:val="both"/>
              <w:rPr>
                <w:szCs w:val="24"/>
                <w:lang w:val="en-US"/>
              </w:rPr>
            </w:pPr>
            <w:r w:rsidRPr="000A402C">
              <w:rPr>
                <w:b/>
                <w:szCs w:val="24"/>
                <w:lang w:val="en-US"/>
              </w:rPr>
              <w:t>Figure</w:t>
            </w:r>
            <w:r w:rsidR="00E65D4B">
              <w:rPr>
                <w:b/>
                <w:szCs w:val="24"/>
                <w:lang w:val="en-US"/>
              </w:rPr>
              <w:t xml:space="preserve"> </w:t>
            </w:r>
            <w:r w:rsidRPr="002A2F0E">
              <w:rPr>
                <w:b/>
                <w:szCs w:val="24"/>
                <w:lang w:val="en-US"/>
              </w:rPr>
              <w:t>1</w:t>
            </w:r>
            <w:r w:rsidRPr="000A402C">
              <w:rPr>
                <w:b/>
                <w:szCs w:val="24"/>
                <w:lang w:val="en-US"/>
              </w:rPr>
              <w:t>b</w:t>
            </w:r>
            <w:r w:rsidRPr="002A2F0E">
              <w:rPr>
                <w:b/>
                <w:szCs w:val="24"/>
                <w:lang w:val="en-US"/>
              </w:rPr>
              <w:t xml:space="preserve">: </w:t>
            </w:r>
            <w:r w:rsidRPr="000A402C">
              <w:rPr>
                <w:sz w:val="20"/>
                <w:szCs w:val="20"/>
                <w:lang w:val="en-US"/>
              </w:rPr>
              <w:t xml:space="preserve">Deuteron spin components in an ideal collider lattice. The initial conditions are: </w:t>
            </w:r>
            <w:r w:rsidRPr="000A402C">
              <w:rPr>
                <w:i/>
                <w:sz w:val="20"/>
                <w:szCs w:val="20"/>
                <w:lang w:val="en-US"/>
              </w:rPr>
              <w:t>S</w:t>
            </w:r>
            <w:r w:rsidRPr="000A402C">
              <w:rPr>
                <w:i/>
                <w:sz w:val="20"/>
                <w:szCs w:val="20"/>
                <w:vertAlign w:val="subscript"/>
                <w:lang w:val="en-US"/>
              </w:rPr>
              <w:t>z</w:t>
            </w:r>
            <w:r w:rsidRPr="002A2F0E">
              <w:rPr>
                <w:sz w:val="20"/>
                <w:szCs w:val="20"/>
                <w:lang w:val="en-US"/>
              </w:rPr>
              <w:t xml:space="preserve">=1, </w:t>
            </w:r>
            <w:r w:rsidRPr="000A402C">
              <w:rPr>
                <w:i/>
                <w:sz w:val="20"/>
                <w:szCs w:val="20"/>
                <w:lang w:val="en-US"/>
              </w:rPr>
              <w:t>x</w:t>
            </w:r>
            <w:r w:rsidRPr="002A2F0E">
              <w:rPr>
                <w:sz w:val="20"/>
                <w:szCs w:val="20"/>
                <w:vertAlign w:val="subscript"/>
                <w:lang w:val="en-US"/>
              </w:rPr>
              <w:t>0</w:t>
            </w:r>
            <w:r w:rsidRPr="002A2F0E">
              <w:rPr>
                <w:sz w:val="20"/>
                <w:szCs w:val="20"/>
                <w:lang w:val="en-US"/>
              </w:rPr>
              <w:t>=</w:t>
            </w:r>
            <w:r w:rsidRPr="000A402C">
              <w:rPr>
                <w:i/>
                <w:sz w:val="20"/>
                <w:szCs w:val="20"/>
                <w:lang w:val="en-US"/>
              </w:rPr>
              <w:t>y</w:t>
            </w:r>
            <w:r w:rsidRPr="002A2F0E">
              <w:rPr>
                <w:sz w:val="20"/>
                <w:szCs w:val="20"/>
                <w:vertAlign w:val="subscript"/>
                <w:lang w:val="en-US"/>
              </w:rPr>
              <w:t>0</w:t>
            </w:r>
            <w:r w:rsidRPr="002A2F0E">
              <w:rPr>
                <w:sz w:val="20"/>
                <w:szCs w:val="20"/>
                <w:lang w:val="en-US"/>
              </w:rPr>
              <w:t>=0</w:t>
            </w:r>
            <w:r w:rsidRPr="000A402C">
              <w:rPr>
                <w:sz w:val="20"/>
                <w:szCs w:val="20"/>
                <w:lang w:val="en-US"/>
              </w:rPr>
              <w:t> </w:t>
            </w:r>
            <w:r w:rsidRPr="00FF2A0C">
              <w:rPr>
                <w:sz w:val="20"/>
                <w:szCs w:val="20"/>
              </w:rPr>
              <w:sym w:font="Symbol" w:char="F06D"/>
            </w:r>
            <w:r w:rsidRPr="000A402C">
              <w:rPr>
                <w:sz w:val="20"/>
                <w:szCs w:val="20"/>
                <w:lang w:val="en-US"/>
              </w:rPr>
              <w:t>m</w:t>
            </w:r>
            <w:r w:rsidRPr="002A2F0E">
              <w:rPr>
                <w:sz w:val="20"/>
                <w:szCs w:val="20"/>
                <w:lang w:val="en-US"/>
              </w:rPr>
              <w:t>,</w:t>
            </w:r>
            <w:r w:rsidRPr="002A2F0E">
              <w:rPr>
                <w:i/>
                <w:sz w:val="20"/>
                <w:szCs w:val="20"/>
                <w:lang w:val="en-US"/>
              </w:rPr>
              <w:t xml:space="preserve"> </w:t>
            </w:r>
            <w:r w:rsidRPr="000A402C">
              <w:rPr>
                <w:i/>
                <w:sz w:val="20"/>
                <w:szCs w:val="20"/>
                <w:lang w:val="en-US"/>
              </w:rPr>
              <w:t>x</w:t>
            </w:r>
            <w:r w:rsidRPr="002A2F0E">
              <w:rPr>
                <w:sz w:val="20"/>
                <w:szCs w:val="20"/>
                <w:lang w:val="en-US"/>
              </w:rPr>
              <w:t>’</w:t>
            </w:r>
            <w:r w:rsidRPr="002A2F0E">
              <w:rPr>
                <w:sz w:val="20"/>
                <w:szCs w:val="20"/>
                <w:vertAlign w:val="subscript"/>
                <w:lang w:val="en-US"/>
              </w:rPr>
              <w:t xml:space="preserve">0 </w:t>
            </w:r>
            <w:r w:rsidRPr="002A2F0E">
              <w:rPr>
                <w:sz w:val="20"/>
                <w:szCs w:val="20"/>
                <w:lang w:val="en-US"/>
              </w:rPr>
              <w:t xml:space="preserve">= </w:t>
            </w:r>
            <w:r w:rsidRPr="000A402C">
              <w:rPr>
                <w:i/>
                <w:sz w:val="20"/>
                <w:szCs w:val="20"/>
                <w:lang w:val="en-US"/>
              </w:rPr>
              <w:t>y</w:t>
            </w:r>
            <w:r w:rsidRPr="002A2F0E">
              <w:rPr>
                <w:sz w:val="20"/>
                <w:szCs w:val="20"/>
                <w:lang w:val="en-US"/>
              </w:rPr>
              <w:t>’</w:t>
            </w:r>
            <w:r w:rsidRPr="002A2F0E">
              <w:rPr>
                <w:sz w:val="20"/>
                <w:szCs w:val="20"/>
                <w:vertAlign w:val="subscript"/>
                <w:lang w:val="en-US"/>
              </w:rPr>
              <w:t>0</w:t>
            </w:r>
            <w:r w:rsidRPr="002A2F0E">
              <w:rPr>
                <w:sz w:val="20"/>
                <w:szCs w:val="20"/>
                <w:lang w:val="en-US"/>
              </w:rPr>
              <w:t xml:space="preserve">=0 </w:t>
            </w:r>
            <w:r w:rsidRPr="000A402C">
              <w:rPr>
                <w:sz w:val="20"/>
                <w:szCs w:val="20"/>
                <w:lang w:val="en-US"/>
              </w:rPr>
              <w:t>mrad</w:t>
            </w:r>
            <w:r w:rsidRPr="002A2F0E">
              <w:rPr>
                <w:sz w:val="20"/>
                <w:szCs w:val="20"/>
                <w:lang w:val="en-US"/>
              </w:rPr>
              <w:t>.</w:t>
            </w:r>
          </w:p>
        </w:tc>
      </w:tr>
      <w:tr w:rsidR="000A402C" w:rsidRPr="00FF2A0C" w:rsidTr="000A402C">
        <w:tc>
          <w:tcPr>
            <w:tcW w:w="4878" w:type="dxa"/>
          </w:tcPr>
          <w:p w:rsidR="000A402C" w:rsidRPr="00FF2A0C" w:rsidRDefault="000A402C" w:rsidP="00860B61">
            <w:pPr>
              <w:jc w:val="both"/>
              <w:rPr>
                <w:szCs w:val="24"/>
              </w:rPr>
            </w:pPr>
            <w:r>
              <w:rPr>
                <w:noProof/>
                <w:lang w:val="en-US"/>
              </w:rPr>
              <w:drawing>
                <wp:inline distT="0" distB="0" distL="0" distR="0" wp14:anchorId="183FE02D" wp14:editId="3B19F0B3">
                  <wp:extent cx="2880000" cy="1756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0000" cy="1756800"/>
                          </a:xfrm>
                          <a:prstGeom prst="rect">
                            <a:avLst/>
                          </a:prstGeom>
                        </pic:spPr>
                      </pic:pic>
                    </a:graphicData>
                  </a:graphic>
                </wp:inline>
              </w:drawing>
            </w:r>
          </w:p>
        </w:tc>
        <w:tc>
          <w:tcPr>
            <w:tcW w:w="4950" w:type="dxa"/>
          </w:tcPr>
          <w:p w:rsidR="000A402C" w:rsidRPr="00FF2A0C" w:rsidRDefault="000A402C" w:rsidP="00860B61">
            <w:pPr>
              <w:jc w:val="center"/>
              <w:rPr>
                <w:szCs w:val="24"/>
              </w:rPr>
            </w:pPr>
            <w:r>
              <w:rPr>
                <w:noProof/>
                <w:lang w:val="en-US"/>
              </w:rPr>
              <w:drawing>
                <wp:inline distT="0" distB="0" distL="0" distR="0" wp14:anchorId="322E9B4F" wp14:editId="08B1ED17">
                  <wp:extent cx="2880000" cy="17913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0000" cy="1791360"/>
                          </a:xfrm>
                          <a:prstGeom prst="rect">
                            <a:avLst/>
                          </a:prstGeom>
                        </pic:spPr>
                      </pic:pic>
                    </a:graphicData>
                  </a:graphic>
                </wp:inline>
              </w:drawing>
            </w:r>
          </w:p>
        </w:tc>
      </w:tr>
      <w:tr w:rsidR="000A402C" w:rsidRPr="00C33461" w:rsidTr="000A402C">
        <w:tc>
          <w:tcPr>
            <w:tcW w:w="4878" w:type="dxa"/>
          </w:tcPr>
          <w:p w:rsidR="000A402C" w:rsidRPr="002A2F0E" w:rsidRDefault="000A402C" w:rsidP="00860B61">
            <w:pPr>
              <w:tabs>
                <w:tab w:val="left" w:pos="1155"/>
              </w:tabs>
              <w:spacing w:after="120"/>
              <w:ind w:left="29" w:right="165"/>
              <w:jc w:val="both"/>
              <w:rPr>
                <w:b/>
                <w:szCs w:val="24"/>
                <w:lang w:val="en-US"/>
              </w:rPr>
            </w:pPr>
            <w:r w:rsidRPr="000A402C">
              <w:rPr>
                <w:b/>
                <w:szCs w:val="24"/>
                <w:lang w:val="en-US"/>
              </w:rPr>
              <w:t>Figure</w:t>
            </w:r>
            <w:r w:rsidR="00E65D4B">
              <w:rPr>
                <w:b/>
                <w:szCs w:val="24"/>
                <w:lang w:val="en-US"/>
              </w:rPr>
              <w:t xml:space="preserve"> </w:t>
            </w:r>
            <w:r w:rsidRPr="002A2F0E">
              <w:rPr>
                <w:b/>
                <w:szCs w:val="24"/>
                <w:lang w:val="en-US"/>
              </w:rPr>
              <w:t>2</w:t>
            </w:r>
            <w:r w:rsidRPr="000A402C">
              <w:rPr>
                <w:b/>
                <w:szCs w:val="24"/>
                <w:lang w:val="en-US"/>
              </w:rPr>
              <w:t>a</w:t>
            </w:r>
            <w:r w:rsidRPr="002A2F0E">
              <w:rPr>
                <w:b/>
                <w:szCs w:val="24"/>
                <w:lang w:val="en-US"/>
              </w:rPr>
              <w:t xml:space="preserve">: </w:t>
            </w:r>
            <w:r w:rsidRPr="000A402C">
              <w:rPr>
                <w:sz w:val="20"/>
                <w:szCs w:val="20"/>
                <w:lang w:val="en-US"/>
              </w:rPr>
              <w:t xml:space="preserve">Proton vertical spin component in an ideal collider lattice when including betatron oscillations </w:t>
            </w:r>
            <w:r w:rsidRPr="002A2F0E">
              <w:rPr>
                <w:sz w:val="20"/>
                <w:szCs w:val="20"/>
                <w:lang w:val="en-US"/>
              </w:rPr>
              <w:t>(</w:t>
            </w:r>
            <w:r w:rsidRPr="000A402C">
              <w:rPr>
                <w:sz w:val="20"/>
                <w:szCs w:val="20"/>
                <w:lang w:val="en-US"/>
              </w:rPr>
              <w:t>the initial condition is</w:t>
            </w:r>
            <w:r w:rsidRPr="002A2F0E">
              <w:rPr>
                <w:sz w:val="20"/>
                <w:szCs w:val="20"/>
                <w:lang w:val="en-US"/>
              </w:rPr>
              <w:t xml:space="preserve">: </w:t>
            </w:r>
            <w:r w:rsidRPr="000A402C">
              <w:rPr>
                <w:i/>
                <w:sz w:val="20"/>
                <w:szCs w:val="20"/>
                <w:lang w:val="en-US"/>
              </w:rPr>
              <w:t>S</w:t>
            </w:r>
            <w:r w:rsidRPr="000A402C">
              <w:rPr>
                <w:i/>
                <w:sz w:val="20"/>
                <w:szCs w:val="20"/>
                <w:vertAlign w:val="subscript"/>
                <w:lang w:val="en-US"/>
              </w:rPr>
              <w:t>y</w:t>
            </w:r>
            <w:r w:rsidRPr="002A2F0E">
              <w:rPr>
                <w:i/>
                <w:sz w:val="20"/>
                <w:szCs w:val="20"/>
                <w:vertAlign w:val="subscript"/>
                <w:lang w:val="en-US"/>
              </w:rPr>
              <w:t xml:space="preserve"> </w:t>
            </w:r>
            <w:r w:rsidRPr="002A2F0E">
              <w:rPr>
                <w:sz w:val="20"/>
                <w:szCs w:val="20"/>
                <w:lang w:val="en-US"/>
              </w:rPr>
              <w:t>= 1).</w:t>
            </w:r>
            <w:r w:rsidRPr="002A2F0E">
              <w:rPr>
                <w:szCs w:val="24"/>
                <w:lang w:val="en-US"/>
              </w:rPr>
              <w:t xml:space="preserve"> </w:t>
            </w:r>
          </w:p>
        </w:tc>
        <w:tc>
          <w:tcPr>
            <w:tcW w:w="4950" w:type="dxa"/>
          </w:tcPr>
          <w:p w:rsidR="000A402C" w:rsidRPr="002A2F0E" w:rsidRDefault="000A402C" w:rsidP="00860B61">
            <w:pPr>
              <w:jc w:val="both"/>
              <w:rPr>
                <w:szCs w:val="24"/>
                <w:lang w:val="en-US"/>
              </w:rPr>
            </w:pPr>
            <w:r w:rsidRPr="000A402C">
              <w:rPr>
                <w:b/>
                <w:szCs w:val="24"/>
                <w:lang w:val="en-US"/>
              </w:rPr>
              <w:t>Figure</w:t>
            </w:r>
            <w:r w:rsidR="00E65D4B">
              <w:rPr>
                <w:b/>
                <w:szCs w:val="24"/>
                <w:lang w:val="en-US"/>
              </w:rPr>
              <w:t xml:space="preserve"> </w:t>
            </w:r>
            <w:r w:rsidRPr="002A2F0E">
              <w:rPr>
                <w:b/>
                <w:szCs w:val="24"/>
                <w:lang w:val="en-US"/>
              </w:rPr>
              <w:t>2</w:t>
            </w:r>
            <w:r w:rsidRPr="000A402C">
              <w:rPr>
                <w:b/>
                <w:szCs w:val="24"/>
                <w:lang w:val="en-US"/>
              </w:rPr>
              <w:t>b</w:t>
            </w:r>
            <w:r w:rsidRPr="002A2F0E">
              <w:rPr>
                <w:b/>
                <w:szCs w:val="24"/>
                <w:lang w:val="en-US"/>
              </w:rPr>
              <w:t xml:space="preserve">: </w:t>
            </w:r>
            <w:r w:rsidRPr="000A402C">
              <w:rPr>
                <w:sz w:val="20"/>
                <w:szCs w:val="20"/>
                <w:lang w:val="en-US"/>
              </w:rPr>
              <w:t xml:space="preserve">Proton spin components in an ideal collider lattice when including betatron oscillations </w:t>
            </w:r>
            <w:r w:rsidRPr="002A2F0E">
              <w:rPr>
                <w:sz w:val="20"/>
                <w:szCs w:val="20"/>
                <w:lang w:val="en-US"/>
              </w:rPr>
              <w:t>(</w:t>
            </w:r>
            <w:r w:rsidRPr="000A402C">
              <w:rPr>
                <w:sz w:val="20"/>
                <w:szCs w:val="20"/>
                <w:lang w:val="en-US"/>
              </w:rPr>
              <w:t>the initial condition is</w:t>
            </w:r>
            <w:r w:rsidRPr="002A2F0E">
              <w:rPr>
                <w:sz w:val="20"/>
                <w:szCs w:val="20"/>
                <w:lang w:val="en-US"/>
              </w:rPr>
              <w:t xml:space="preserve">: </w:t>
            </w:r>
            <w:r w:rsidRPr="000A402C">
              <w:rPr>
                <w:i/>
                <w:sz w:val="20"/>
                <w:szCs w:val="20"/>
                <w:lang w:val="en-US"/>
              </w:rPr>
              <w:t>S</w:t>
            </w:r>
            <w:r w:rsidRPr="000A402C">
              <w:rPr>
                <w:i/>
                <w:sz w:val="20"/>
                <w:szCs w:val="20"/>
                <w:vertAlign w:val="subscript"/>
                <w:lang w:val="en-US"/>
              </w:rPr>
              <w:t>z</w:t>
            </w:r>
            <w:r w:rsidRPr="002A2F0E">
              <w:rPr>
                <w:i/>
                <w:sz w:val="20"/>
                <w:szCs w:val="20"/>
                <w:vertAlign w:val="subscript"/>
                <w:lang w:val="en-US"/>
              </w:rPr>
              <w:t xml:space="preserve"> </w:t>
            </w:r>
            <w:r w:rsidRPr="002A2F0E">
              <w:rPr>
                <w:sz w:val="20"/>
                <w:szCs w:val="20"/>
                <w:lang w:val="en-US"/>
              </w:rPr>
              <w:t>= 1).</w:t>
            </w:r>
          </w:p>
        </w:tc>
      </w:tr>
    </w:tbl>
    <w:p w:rsidR="000A402C" w:rsidRPr="002A2F0E" w:rsidRDefault="000A402C" w:rsidP="00860B61">
      <w:pPr>
        <w:spacing w:after="0" w:line="240" w:lineRule="auto"/>
        <w:ind w:firstLine="360"/>
        <w:jc w:val="both"/>
        <w:rPr>
          <w:szCs w:val="24"/>
          <w:lang w:val="en-US"/>
        </w:rPr>
      </w:pPr>
      <w:r>
        <w:rPr>
          <w:szCs w:val="24"/>
          <w:lang w:val="en-US"/>
        </w:rPr>
        <w:t xml:space="preserve">As can be seen from </w:t>
      </w:r>
      <w:r w:rsidRPr="00FF2A0C">
        <w:rPr>
          <w:szCs w:val="24"/>
          <w:lang w:val="en-US"/>
        </w:rPr>
        <w:t>Fig</w:t>
      </w:r>
      <w:r>
        <w:rPr>
          <w:szCs w:val="24"/>
          <w:lang w:val="en-US"/>
        </w:rPr>
        <w:t>s</w:t>
      </w:r>
      <w:r w:rsidRPr="002A2F0E">
        <w:rPr>
          <w:szCs w:val="24"/>
          <w:lang w:val="en-US"/>
        </w:rPr>
        <w:t>.</w:t>
      </w:r>
      <w:r w:rsidRPr="00FF2A0C">
        <w:rPr>
          <w:szCs w:val="24"/>
          <w:lang w:val="en-US"/>
        </w:rPr>
        <w:t> </w:t>
      </w:r>
      <w:r w:rsidRPr="002A2F0E">
        <w:rPr>
          <w:szCs w:val="24"/>
          <w:lang w:val="en-US"/>
        </w:rPr>
        <w:t xml:space="preserve"> 1</w:t>
      </w:r>
      <w:r>
        <w:rPr>
          <w:szCs w:val="24"/>
          <w:lang w:val="en-US"/>
        </w:rPr>
        <w:t>a</w:t>
      </w:r>
      <w:r w:rsidRPr="002A2F0E">
        <w:rPr>
          <w:szCs w:val="24"/>
          <w:lang w:val="en-US"/>
        </w:rPr>
        <w:t xml:space="preserve"> and 1</w:t>
      </w:r>
      <w:r>
        <w:rPr>
          <w:szCs w:val="24"/>
          <w:lang w:val="en-US"/>
        </w:rPr>
        <w:t xml:space="preserve">b, when a particle is launched along the ideal closed orbit, </w:t>
      </w:r>
      <w:r w:rsidRPr="002A2F0E">
        <w:rPr>
          <w:szCs w:val="24"/>
          <w:lang w:val="en-US"/>
        </w:rPr>
        <w:t>the spin does not change at all, which means that the coherent com</w:t>
      </w:r>
      <w:r>
        <w:rPr>
          <w:szCs w:val="24"/>
          <w:lang w:val="en-US"/>
        </w:rPr>
        <w:t>p</w:t>
      </w:r>
      <w:r w:rsidRPr="002A2F0E">
        <w:rPr>
          <w:szCs w:val="24"/>
          <w:lang w:val="en-US"/>
        </w:rPr>
        <w:t xml:space="preserve">onent of the spin resonance strength </w:t>
      </w:r>
      <w:r>
        <w:rPr>
          <w:szCs w:val="24"/>
          <w:lang w:val="en-US"/>
        </w:rPr>
        <w:t>equals zero in an ideal collider lattice.</w:t>
      </w:r>
    </w:p>
    <w:p w:rsidR="000A402C" w:rsidRPr="002A2F0E" w:rsidRDefault="000A402C" w:rsidP="00860B61">
      <w:pPr>
        <w:spacing w:after="0" w:line="240" w:lineRule="auto"/>
        <w:ind w:firstLine="360"/>
        <w:jc w:val="both"/>
        <w:rPr>
          <w:szCs w:val="24"/>
          <w:lang w:val="en-US"/>
        </w:rPr>
      </w:pPr>
      <w:r w:rsidRPr="00FF2A0C">
        <w:rPr>
          <w:szCs w:val="24"/>
          <w:lang w:val="en-US"/>
        </w:rPr>
        <w:t>Fig</w:t>
      </w:r>
      <w:r>
        <w:rPr>
          <w:szCs w:val="24"/>
          <w:lang w:val="en-US"/>
        </w:rPr>
        <w:t>s</w:t>
      </w:r>
      <w:r w:rsidRPr="002A2F0E">
        <w:rPr>
          <w:szCs w:val="24"/>
          <w:lang w:val="en-US"/>
        </w:rPr>
        <w:t>.</w:t>
      </w:r>
      <w:r w:rsidRPr="00FF2A0C">
        <w:rPr>
          <w:szCs w:val="24"/>
          <w:lang w:val="en-US"/>
        </w:rPr>
        <w:t> </w:t>
      </w:r>
      <w:r w:rsidRPr="002A2F0E">
        <w:rPr>
          <w:szCs w:val="24"/>
          <w:lang w:val="en-US"/>
        </w:rPr>
        <w:t>2</w:t>
      </w:r>
      <w:r>
        <w:rPr>
          <w:szCs w:val="24"/>
          <w:lang w:val="en-US"/>
        </w:rPr>
        <w:t xml:space="preserve">a and </w:t>
      </w:r>
      <w:r w:rsidRPr="002A2F0E">
        <w:rPr>
          <w:szCs w:val="24"/>
          <w:lang w:val="en-US"/>
        </w:rPr>
        <w:t xml:space="preserve">2b </w:t>
      </w:r>
      <w:r>
        <w:rPr>
          <w:szCs w:val="24"/>
          <w:lang w:val="en-US"/>
        </w:rPr>
        <w:t>show calculations of the proton spin dynamics for the transverse beam size at the interaction point of 19.4</w:t>
      </w:r>
      <w:r w:rsidRPr="00FF2A0C">
        <w:rPr>
          <w:szCs w:val="24"/>
        </w:rPr>
        <w:sym w:font="Symbol" w:char="F0B4"/>
      </w:r>
      <w:r>
        <w:rPr>
          <w:szCs w:val="24"/>
          <w:lang w:val="en-US"/>
        </w:rPr>
        <w:t>3.9</w:t>
      </w:r>
      <w:r w:rsidRPr="002A2F0E">
        <w:rPr>
          <w:szCs w:val="24"/>
          <w:lang w:val="en-US"/>
        </w:rPr>
        <w:t xml:space="preserve"> </w:t>
      </w:r>
      <w:r w:rsidRPr="00FF2A0C">
        <w:rPr>
          <w:szCs w:val="24"/>
          <w:lang w:val="en-US"/>
        </w:rPr>
        <w:sym w:font="Symbol" w:char="F06D"/>
      </w:r>
      <w:r w:rsidRPr="00FF2A0C">
        <w:rPr>
          <w:szCs w:val="24"/>
          <w:lang w:val="en-US"/>
        </w:rPr>
        <w:t>m</w:t>
      </w:r>
      <w:r w:rsidRPr="002A2F0E">
        <w:rPr>
          <w:szCs w:val="24"/>
          <w:vertAlign w:val="superscript"/>
          <w:lang w:val="en-US"/>
        </w:rPr>
        <w:t>2</w:t>
      </w:r>
      <w:r w:rsidRPr="002A2F0E">
        <w:rPr>
          <w:szCs w:val="24"/>
          <w:lang w:val="en-US"/>
        </w:rPr>
        <w:t xml:space="preserve">. </w:t>
      </w:r>
      <w:r>
        <w:rPr>
          <w:szCs w:val="24"/>
          <w:lang w:val="en-US"/>
        </w:rPr>
        <w:t xml:space="preserve">The spin was started in vertical </w:t>
      </w:r>
      <w:r w:rsidRPr="002A2F0E">
        <w:rPr>
          <w:szCs w:val="24"/>
          <w:lang w:val="en-US"/>
        </w:rPr>
        <w:t>(</w:t>
      </w:r>
      <w:r w:rsidRPr="00FF2A0C">
        <w:rPr>
          <w:szCs w:val="24"/>
          <w:lang w:val="en-US"/>
        </w:rPr>
        <w:t>Fig</w:t>
      </w:r>
      <w:r w:rsidRPr="002A2F0E">
        <w:rPr>
          <w:szCs w:val="24"/>
          <w:lang w:val="en-US"/>
        </w:rPr>
        <w:t>.</w:t>
      </w:r>
      <w:r w:rsidRPr="00FF2A0C">
        <w:rPr>
          <w:szCs w:val="24"/>
          <w:lang w:val="en-US"/>
        </w:rPr>
        <w:t> </w:t>
      </w:r>
      <w:r w:rsidRPr="002A2F0E">
        <w:rPr>
          <w:szCs w:val="24"/>
          <w:lang w:val="en-US"/>
        </w:rPr>
        <w:t xml:space="preserve"> 2</w:t>
      </w:r>
      <w:r>
        <w:rPr>
          <w:szCs w:val="24"/>
          <w:lang w:val="en-US"/>
        </w:rPr>
        <w:t>a</w:t>
      </w:r>
      <w:r w:rsidRPr="002A2F0E">
        <w:rPr>
          <w:szCs w:val="24"/>
          <w:lang w:val="en-US"/>
        </w:rPr>
        <w:t xml:space="preserve">) </w:t>
      </w:r>
      <w:r>
        <w:rPr>
          <w:szCs w:val="24"/>
          <w:lang w:val="en-US"/>
        </w:rPr>
        <w:t xml:space="preserve">and longitudinal </w:t>
      </w:r>
      <w:r w:rsidRPr="002A2F0E">
        <w:rPr>
          <w:szCs w:val="24"/>
          <w:lang w:val="en-US"/>
        </w:rPr>
        <w:t>(</w:t>
      </w:r>
      <w:r w:rsidRPr="00FF2A0C">
        <w:rPr>
          <w:szCs w:val="24"/>
          <w:lang w:val="en-US"/>
        </w:rPr>
        <w:t>Fig</w:t>
      </w:r>
      <w:r w:rsidRPr="002A2F0E">
        <w:rPr>
          <w:szCs w:val="24"/>
          <w:lang w:val="en-US"/>
        </w:rPr>
        <w:t>.</w:t>
      </w:r>
      <w:r w:rsidRPr="00FF2A0C">
        <w:rPr>
          <w:szCs w:val="24"/>
          <w:lang w:val="en-US"/>
        </w:rPr>
        <w:t> </w:t>
      </w:r>
      <w:r w:rsidRPr="002A2F0E">
        <w:rPr>
          <w:szCs w:val="24"/>
          <w:lang w:val="en-US"/>
        </w:rPr>
        <w:t>2</w:t>
      </w:r>
      <w:r>
        <w:rPr>
          <w:szCs w:val="24"/>
          <w:lang w:val="en-US"/>
        </w:rPr>
        <w:t>b</w:t>
      </w:r>
      <w:r w:rsidRPr="002A2F0E">
        <w:rPr>
          <w:szCs w:val="24"/>
          <w:lang w:val="en-US"/>
        </w:rPr>
        <w:t xml:space="preserve">) </w:t>
      </w:r>
      <w:r>
        <w:rPr>
          <w:szCs w:val="24"/>
          <w:lang w:val="en-US"/>
        </w:rPr>
        <w:t xml:space="preserve">directions. The graphs in </w:t>
      </w:r>
      <w:r w:rsidRPr="00FF2A0C">
        <w:rPr>
          <w:szCs w:val="24"/>
          <w:lang w:val="en-US"/>
        </w:rPr>
        <w:t>Fig</w:t>
      </w:r>
      <w:r>
        <w:rPr>
          <w:szCs w:val="24"/>
          <w:lang w:val="en-US"/>
        </w:rPr>
        <w:t>s</w:t>
      </w:r>
      <w:r w:rsidRPr="002A2F0E">
        <w:rPr>
          <w:szCs w:val="24"/>
          <w:lang w:val="en-US"/>
        </w:rPr>
        <w:t>.</w:t>
      </w:r>
      <w:r w:rsidRPr="00FF2A0C">
        <w:rPr>
          <w:szCs w:val="24"/>
          <w:lang w:val="en-US"/>
        </w:rPr>
        <w:t> </w:t>
      </w:r>
      <w:r w:rsidRPr="002A2F0E">
        <w:rPr>
          <w:szCs w:val="24"/>
          <w:lang w:val="en-US"/>
        </w:rPr>
        <w:t xml:space="preserve"> 2</w:t>
      </w:r>
      <w:r>
        <w:rPr>
          <w:szCs w:val="24"/>
          <w:lang w:val="en-US"/>
        </w:rPr>
        <w:t>a</w:t>
      </w:r>
      <w:r w:rsidRPr="002A2F0E">
        <w:rPr>
          <w:szCs w:val="24"/>
          <w:lang w:val="en-US"/>
        </w:rPr>
        <w:t xml:space="preserve"> </w:t>
      </w:r>
      <w:r>
        <w:rPr>
          <w:szCs w:val="24"/>
          <w:lang w:val="en-US"/>
        </w:rPr>
        <w:t xml:space="preserve">and </w:t>
      </w:r>
      <w:r w:rsidRPr="002A2F0E">
        <w:rPr>
          <w:szCs w:val="24"/>
          <w:lang w:val="en-US"/>
        </w:rPr>
        <w:t>2</w:t>
      </w:r>
      <w:r w:rsidRPr="00FF2A0C">
        <w:rPr>
          <w:szCs w:val="24"/>
          <w:lang w:val="en-US"/>
        </w:rPr>
        <w:t>b</w:t>
      </w:r>
      <w:r w:rsidRPr="002A2F0E">
        <w:rPr>
          <w:szCs w:val="24"/>
          <w:lang w:val="en-US"/>
        </w:rPr>
        <w:t xml:space="preserve"> </w:t>
      </w:r>
      <w:r>
        <w:rPr>
          <w:szCs w:val="24"/>
          <w:lang w:val="en-US"/>
        </w:rPr>
        <w:t xml:space="preserve">yield that the incoherent resonance strength component is directed vertically and its value for protons is about </w:t>
      </w:r>
      <w:r w:rsidRPr="00FF2A0C">
        <w:rPr>
          <w:i/>
          <w:szCs w:val="24"/>
          <w:lang w:val="en-US"/>
        </w:rPr>
        <w:t>w</w:t>
      </w:r>
      <w:r w:rsidRPr="00FF2A0C">
        <w:rPr>
          <w:szCs w:val="24"/>
          <w:vertAlign w:val="subscript"/>
          <w:lang w:val="en-US"/>
        </w:rPr>
        <w:t>incoh</w:t>
      </w:r>
      <w:r>
        <w:rPr>
          <w:szCs w:val="24"/>
          <w:lang w:val="en-US"/>
        </w:rPr>
        <w:t xml:space="preserve"> = 1.3</w:t>
      </w:r>
      <w:r w:rsidRPr="002A2F0E">
        <w:rPr>
          <w:szCs w:val="24"/>
          <w:lang w:val="en-US"/>
        </w:rPr>
        <w:t xml:space="preserve"> 10</w:t>
      </w:r>
      <w:r>
        <w:rPr>
          <w:szCs w:val="24"/>
          <w:vertAlign w:val="superscript"/>
          <w:lang w:val="en-US"/>
        </w:rPr>
        <w:t>-4</w:t>
      </w:r>
      <w:r w:rsidRPr="002A2F0E">
        <w:rPr>
          <w:szCs w:val="24"/>
          <w:lang w:val="en-US"/>
        </w:rPr>
        <w:t xml:space="preserve">. </w:t>
      </w:r>
    </w:p>
    <w:p w:rsidR="000A402C" w:rsidRPr="002A2F0E" w:rsidRDefault="000A402C" w:rsidP="00860B61">
      <w:pPr>
        <w:spacing w:after="0" w:line="240" w:lineRule="auto"/>
        <w:ind w:firstLine="360"/>
        <w:jc w:val="both"/>
        <w:rPr>
          <w:szCs w:val="24"/>
          <w:lang w:val="en-US"/>
        </w:rPr>
      </w:pPr>
      <w:r>
        <w:rPr>
          <w:szCs w:val="24"/>
          <w:lang w:val="en-US"/>
        </w:rPr>
        <w:t xml:space="preserve">Note that, for the particle offset from the closed orbit, the modulation of its vertical spin component occurs at a doubled frequency. This confirms that the average spin field due to betatron oscillations is determined by the second order of the averaging method </w:t>
      </w:r>
      <w:r w:rsidRPr="002A2F0E">
        <w:rPr>
          <w:szCs w:val="24"/>
          <w:lang w:val="en-US"/>
        </w:rPr>
        <w:t>(</w:t>
      </w:r>
      <w:r>
        <w:rPr>
          <w:szCs w:val="24"/>
          <w:lang w:val="en-US"/>
        </w:rPr>
        <w:t>compare</w:t>
      </w:r>
      <w:r w:rsidRPr="002A2F0E">
        <w:rPr>
          <w:szCs w:val="24"/>
          <w:lang w:val="en-US"/>
        </w:rPr>
        <w:t xml:space="preserve"> </w:t>
      </w:r>
      <w:r w:rsidRPr="00FF2A0C">
        <w:rPr>
          <w:szCs w:val="24"/>
          <w:lang w:val="en-US"/>
        </w:rPr>
        <w:t>Fig</w:t>
      </w:r>
      <w:r>
        <w:rPr>
          <w:szCs w:val="24"/>
          <w:lang w:val="en-US"/>
        </w:rPr>
        <w:t>s</w:t>
      </w:r>
      <w:r w:rsidRPr="002A2F0E">
        <w:rPr>
          <w:szCs w:val="24"/>
          <w:lang w:val="en-US"/>
        </w:rPr>
        <w:t>.</w:t>
      </w:r>
      <w:r w:rsidRPr="00FF2A0C">
        <w:rPr>
          <w:szCs w:val="24"/>
          <w:lang w:val="en-US"/>
        </w:rPr>
        <w:t> </w:t>
      </w:r>
      <w:r w:rsidRPr="002A2F0E">
        <w:rPr>
          <w:szCs w:val="24"/>
          <w:lang w:val="en-US"/>
        </w:rPr>
        <w:t xml:space="preserve">2a </w:t>
      </w:r>
      <w:r>
        <w:rPr>
          <w:szCs w:val="24"/>
          <w:lang w:val="en-US"/>
        </w:rPr>
        <w:t xml:space="preserve">and </w:t>
      </w:r>
      <w:r w:rsidRPr="002A2F0E">
        <w:rPr>
          <w:szCs w:val="24"/>
          <w:lang w:val="en-US"/>
        </w:rPr>
        <w:t>2</w:t>
      </w:r>
      <w:r w:rsidRPr="00FF2A0C">
        <w:rPr>
          <w:szCs w:val="24"/>
          <w:lang w:val="en-US"/>
        </w:rPr>
        <w:t>b</w:t>
      </w:r>
      <w:r w:rsidRPr="002A2F0E">
        <w:rPr>
          <w:szCs w:val="24"/>
          <w:lang w:val="en-US"/>
        </w:rPr>
        <w:t>).</w:t>
      </w:r>
    </w:p>
    <w:p w:rsidR="000A402C" w:rsidRDefault="000A402C" w:rsidP="003C3894">
      <w:pPr>
        <w:spacing w:after="120" w:line="240" w:lineRule="auto"/>
        <w:ind w:firstLine="360"/>
        <w:jc w:val="both"/>
        <w:rPr>
          <w:szCs w:val="24"/>
          <w:lang w:val="en-US"/>
        </w:rPr>
      </w:pPr>
      <w:r>
        <w:rPr>
          <w:szCs w:val="24"/>
          <w:lang w:val="en-US"/>
        </w:rPr>
        <w:lastRenderedPageBreak/>
        <w:t xml:space="preserve">Similar calculations for deuterons show that their incoherent resonance strength component is also directed vertically and its value is about </w:t>
      </w:r>
      <w:r w:rsidRPr="0094245B">
        <w:rPr>
          <w:i/>
          <w:szCs w:val="24"/>
          <w:lang w:val="en-US"/>
        </w:rPr>
        <w:t>w</w:t>
      </w:r>
      <w:r w:rsidRPr="0094245B">
        <w:rPr>
          <w:szCs w:val="24"/>
          <w:vertAlign w:val="subscript"/>
          <w:lang w:val="en-US"/>
        </w:rPr>
        <w:t>incoh</w:t>
      </w:r>
      <w:r w:rsidRPr="002A2F0E">
        <w:rPr>
          <w:szCs w:val="24"/>
          <w:lang w:val="en-US"/>
        </w:rPr>
        <w:t xml:space="preserve"> = </w:t>
      </w:r>
      <w:r w:rsidR="00C33461">
        <w:rPr>
          <w:szCs w:val="24"/>
          <w:lang w:val="en-US"/>
        </w:rPr>
        <w:t>4</w:t>
      </w:r>
      <w:r w:rsidRPr="002A2F0E">
        <w:rPr>
          <w:szCs w:val="24"/>
          <w:lang w:val="en-US"/>
        </w:rPr>
        <w:t xml:space="preserve"> 10</w:t>
      </w:r>
      <w:r w:rsidR="00C33461">
        <w:rPr>
          <w:szCs w:val="24"/>
          <w:vertAlign w:val="superscript"/>
          <w:lang w:val="en-US"/>
        </w:rPr>
        <w:t>-10</w:t>
      </w:r>
      <w:r w:rsidRPr="002A2F0E">
        <w:rPr>
          <w:szCs w:val="24"/>
          <w:lang w:val="en-US"/>
        </w:rPr>
        <w:t>.</w:t>
      </w:r>
    </w:p>
    <w:p w:rsidR="000A402C" w:rsidRPr="002A2F0E" w:rsidRDefault="000A402C" w:rsidP="00860B61">
      <w:pPr>
        <w:spacing w:after="120" w:line="240" w:lineRule="auto"/>
        <w:jc w:val="both"/>
        <w:rPr>
          <w:i/>
          <w:szCs w:val="24"/>
          <w:lang w:val="en-US"/>
        </w:rPr>
      </w:pPr>
      <w:r>
        <w:rPr>
          <w:i/>
          <w:szCs w:val="24"/>
          <w:lang w:val="en-US"/>
        </w:rPr>
        <w:t>Obtaining transverse polarization at the collider’s interaction point</w:t>
      </w:r>
    </w:p>
    <w:p w:rsidR="000A402C" w:rsidRPr="00391580" w:rsidRDefault="000A402C" w:rsidP="00860B61">
      <w:pPr>
        <w:spacing w:after="120" w:line="240" w:lineRule="auto"/>
        <w:ind w:firstLine="360"/>
        <w:jc w:val="both"/>
        <w:rPr>
          <w:szCs w:val="24"/>
          <w:lang w:val="en-US"/>
        </w:rPr>
      </w:pPr>
      <w:r>
        <w:rPr>
          <w:szCs w:val="24"/>
          <w:lang w:val="en-US"/>
        </w:rPr>
        <w:t>As an example let us consider obtaining radial proton polarization at the collider</w:t>
      </w:r>
      <w:r w:rsidR="00B632F3">
        <w:rPr>
          <w:szCs w:val="24"/>
          <w:lang w:val="en-US"/>
        </w:rPr>
        <w:t>’s interaction point. Figures 6a-</w:t>
      </w:r>
      <w:r>
        <w:rPr>
          <w:szCs w:val="24"/>
          <w:lang w:val="en-US"/>
        </w:rPr>
        <w:t>6d show graphs of changes in the spin components in an ideal collider lattice. The 3D rotator parameters are</w:t>
      </w:r>
      <w:r w:rsidRPr="002A2F0E">
        <w:rPr>
          <w:szCs w:val="24"/>
          <w:lang w:val="en-US"/>
        </w:rPr>
        <w:t xml:space="preserve">: </w:t>
      </w:r>
      <w:r w:rsidRPr="00222203">
        <w:rPr>
          <w:i/>
          <w:szCs w:val="24"/>
          <w:lang w:val="en-US"/>
        </w:rPr>
        <w:t>n</w:t>
      </w:r>
      <w:r w:rsidRPr="00222203">
        <w:rPr>
          <w:i/>
          <w:szCs w:val="24"/>
          <w:vertAlign w:val="subscript"/>
          <w:lang w:val="en-US"/>
        </w:rPr>
        <w:t>x</w:t>
      </w:r>
      <w:r w:rsidRPr="002A2F0E">
        <w:rPr>
          <w:szCs w:val="24"/>
          <w:lang w:val="en-US"/>
        </w:rPr>
        <w:t xml:space="preserve">=1, </w:t>
      </w:r>
      <w:r w:rsidRPr="00222203">
        <w:rPr>
          <w:szCs w:val="24"/>
        </w:rPr>
        <w:sym w:font="Symbol" w:char="F06E"/>
      </w:r>
      <w:r w:rsidRPr="00222203">
        <w:rPr>
          <w:szCs w:val="24"/>
          <w:vertAlign w:val="subscript"/>
          <w:lang w:val="en-US"/>
        </w:rPr>
        <w:t>sol</w:t>
      </w:r>
      <w:r w:rsidRPr="002A2F0E">
        <w:rPr>
          <w:szCs w:val="24"/>
          <w:lang w:val="en-US"/>
        </w:rPr>
        <w:t xml:space="preserve">=0.01. </w:t>
      </w:r>
      <w:r>
        <w:rPr>
          <w:szCs w:val="24"/>
          <w:lang w:val="en-US"/>
        </w:rPr>
        <w:t xml:space="preserve">The beam momentum is </w:t>
      </w:r>
      <w:r w:rsidR="0075657A">
        <w:rPr>
          <w:szCs w:val="24"/>
          <w:lang w:val="en-US"/>
        </w:rPr>
        <w:t>10</w:t>
      </w:r>
      <w:r w:rsidRPr="002A2F0E">
        <w:rPr>
          <w:szCs w:val="24"/>
          <w:lang w:val="en-US"/>
        </w:rPr>
        <w:t>0 </w:t>
      </w:r>
      <w:r w:rsidRPr="00222203">
        <w:rPr>
          <w:szCs w:val="24"/>
          <w:lang w:val="en-US"/>
        </w:rPr>
        <w:t>GeV</w:t>
      </w:r>
      <w:r w:rsidRPr="002A2F0E">
        <w:rPr>
          <w:szCs w:val="24"/>
          <w:lang w:val="en-US"/>
        </w:rPr>
        <w:t>/</w:t>
      </w:r>
      <w:r w:rsidRPr="00222203">
        <w:rPr>
          <w:szCs w:val="24"/>
          <w:lang w:val="en-US"/>
        </w:rPr>
        <w:t>c</w:t>
      </w:r>
      <w:r w:rsidRPr="002A2F0E">
        <w:rPr>
          <w:szCs w:val="24"/>
          <w:lang w:val="en-US"/>
        </w:rPr>
        <w:t xml:space="preserve">. </w:t>
      </w:r>
      <w:r>
        <w:rPr>
          <w:szCs w:val="24"/>
          <w:lang w:val="en-US"/>
        </w:rPr>
        <w:t xml:space="preserve">The particle is launched along the closed orbit with radial </w:t>
      </w:r>
      <w:r w:rsidRPr="002A2F0E">
        <w:rPr>
          <w:szCs w:val="24"/>
          <w:lang w:val="en-US"/>
        </w:rPr>
        <w:t>(</w:t>
      </w:r>
      <w:r w:rsidRPr="00222203">
        <w:rPr>
          <w:szCs w:val="24"/>
          <w:lang w:val="en-US"/>
        </w:rPr>
        <w:t>Fig</w:t>
      </w:r>
      <w:r w:rsidRPr="002A2F0E">
        <w:rPr>
          <w:szCs w:val="24"/>
          <w:lang w:val="en-US"/>
        </w:rPr>
        <w:t>.</w:t>
      </w:r>
      <w:r w:rsidRPr="00222203">
        <w:rPr>
          <w:szCs w:val="24"/>
          <w:lang w:val="en-US"/>
        </w:rPr>
        <w:t> </w:t>
      </w:r>
      <w:r w:rsidRPr="002A2F0E">
        <w:rPr>
          <w:szCs w:val="24"/>
          <w:lang w:val="en-US"/>
        </w:rPr>
        <w:t>6</w:t>
      </w:r>
      <w:r w:rsidRPr="00222203">
        <w:rPr>
          <w:szCs w:val="24"/>
          <w:lang w:val="en-US"/>
        </w:rPr>
        <w:t>a</w:t>
      </w:r>
      <w:r w:rsidRPr="002A2F0E">
        <w:rPr>
          <w:szCs w:val="24"/>
          <w:lang w:val="en-US"/>
        </w:rPr>
        <w:t xml:space="preserve">) </w:t>
      </w:r>
      <w:r>
        <w:rPr>
          <w:szCs w:val="24"/>
          <w:lang w:val="en-US"/>
        </w:rPr>
        <w:t xml:space="preserve">and longitudinal </w:t>
      </w:r>
      <w:r w:rsidRPr="002A2F0E">
        <w:rPr>
          <w:szCs w:val="24"/>
          <w:lang w:val="en-US"/>
        </w:rPr>
        <w:t>(</w:t>
      </w:r>
      <w:r w:rsidRPr="00222203">
        <w:rPr>
          <w:szCs w:val="24"/>
          <w:lang w:val="en-US"/>
        </w:rPr>
        <w:t>Fig</w:t>
      </w:r>
      <w:r w:rsidRPr="002A2F0E">
        <w:rPr>
          <w:szCs w:val="24"/>
          <w:lang w:val="en-US"/>
        </w:rPr>
        <w:t>.</w:t>
      </w:r>
      <w:r w:rsidRPr="00222203">
        <w:rPr>
          <w:szCs w:val="24"/>
          <w:lang w:val="en-US"/>
        </w:rPr>
        <w:t> </w:t>
      </w:r>
      <w:r w:rsidRPr="002A2F0E">
        <w:rPr>
          <w:szCs w:val="24"/>
          <w:lang w:val="en-US"/>
        </w:rPr>
        <w:t>6</w:t>
      </w:r>
      <w:r w:rsidRPr="00222203">
        <w:rPr>
          <w:szCs w:val="24"/>
          <w:lang w:val="en-US"/>
        </w:rPr>
        <w:t>b</w:t>
      </w:r>
      <w:r w:rsidRPr="002A2F0E">
        <w:rPr>
          <w:szCs w:val="24"/>
          <w:lang w:val="en-US"/>
        </w:rPr>
        <w:t>)</w:t>
      </w:r>
      <w:r>
        <w:rPr>
          <w:szCs w:val="24"/>
          <w:lang w:val="en-US"/>
        </w:rPr>
        <w:t xml:space="preserve"> spin directions</w:t>
      </w:r>
      <w:r w:rsidRPr="002A2F0E">
        <w:rPr>
          <w:szCs w:val="24"/>
          <w:lang w:val="en-US"/>
        </w:rPr>
        <w:t xml:space="preserve">. </w:t>
      </w:r>
      <w:r w:rsidR="00B632F3">
        <w:rPr>
          <w:szCs w:val="24"/>
          <w:lang w:val="en-US"/>
        </w:rPr>
        <w:t xml:space="preserve">Figures 6c and </w:t>
      </w:r>
      <w:r>
        <w:rPr>
          <w:szCs w:val="24"/>
          <w:lang w:val="en-US"/>
        </w:rPr>
        <w:t xml:space="preserve">6d show similar calculations for the transverse beam size at the interaction point of </w:t>
      </w:r>
      <w:r w:rsidR="00B632F3">
        <w:rPr>
          <w:szCs w:val="24"/>
          <w:lang w:val="en-US"/>
        </w:rPr>
        <w:t>19.4</w:t>
      </w:r>
      <w:r w:rsidRPr="00222203">
        <w:rPr>
          <w:szCs w:val="24"/>
        </w:rPr>
        <w:sym w:font="Symbol" w:char="F0B4"/>
      </w:r>
      <w:r w:rsidR="00B632F3">
        <w:rPr>
          <w:szCs w:val="24"/>
          <w:lang w:val="en-US"/>
        </w:rPr>
        <w:t>3.9</w:t>
      </w:r>
      <w:r w:rsidRPr="002A2F0E">
        <w:rPr>
          <w:szCs w:val="24"/>
          <w:lang w:val="en-US"/>
        </w:rPr>
        <w:t xml:space="preserve"> </w:t>
      </w:r>
      <w:r w:rsidRPr="00222203">
        <w:rPr>
          <w:szCs w:val="24"/>
          <w:lang w:val="en-US"/>
        </w:rPr>
        <w:sym w:font="Symbol" w:char="F06D"/>
      </w:r>
      <w:r w:rsidRPr="00222203">
        <w:rPr>
          <w:szCs w:val="24"/>
          <w:lang w:val="en-US"/>
        </w:rPr>
        <w:t>m</w:t>
      </w:r>
      <w:r w:rsidRPr="002A2F0E">
        <w:rPr>
          <w:szCs w:val="24"/>
          <w:vertAlign w:val="superscript"/>
          <w:lang w:val="en-US"/>
        </w:rPr>
        <w:t>2</w:t>
      </w:r>
      <w:r w:rsidRPr="002A2F0E">
        <w:rPr>
          <w:szCs w:val="24"/>
          <w:lang w:val="en-US"/>
        </w:rPr>
        <w:t xml:space="preserve">. </w:t>
      </w:r>
      <w:r>
        <w:rPr>
          <w:szCs w:val="24"/>
          <w:lang w:val="en-US"/>
        </w:rPr>
        <w:t xml:space="preserve">As can be seen from </w:t>
      </w:r>
      <w:r w:rsidRPr="00222203">
        <w:rPr>
          <w:szCs w:val="24"/>
          <w:lang w:val="en-US"/>
        </w:rPr>
        <w:t>Fig</w:t>
      </w:r>
      <w:r>
        <w:rPr>
          <w:szCs w:val="24"/>
          <w:lang w:val="en-US"/>
        </w:rPr>
        <w:t>s</w:t>
      </w:r>
      <w:r w:rsidRPr="002A2F0E">
        <w:rPr>
          <w:szCs w:val="24"/>
          <w:lang w:val="en-US"/>
        </w:rPr>
        <w:t>.</w:t>
      </w:r>
      <w:r>
        <w:rPr>
          <w:szCs w:val="24"/>
          <w:lang w:val="en-US"/>
        </w:rPr>
        <w:t xml:space="preserve"> </w:t>
      </w:r>
      <w:r w:rsidRPr="002A2F0E">
        <w:rPr>
          <w:szCs w:val="24"/>
          <w:lang w:val="en-US"/>
        </w:rPr>
        <w:t>6</w:t>
      </w:r>
      <w:r w:rsidRPr="00222203">
        <w:rPr>
          <w:szCs w:val="24"/>
          <w:lang w:val="en-US"/>
        </w:rPr>
        <w:t>b</w:t>
      </w:r>
      <w:r>
        <w:rPr>
          <w:szCs w:val="24"/>
          <w:lang w:val="en-US"/>
        </w:rPr>
        <w:t xml:space="preserve"> and </w:t>
      </w:r>
      <w:r w:rsidRPr="002A2F0E">
        <w:rPr>
          <w:szCs w:val="24"/>
          <w:lang w:val="en-US"/>
        </w:rPr>
        <w:t>6</w:t>
      </w:r>
      <w:r w:rsidRPr="00222203">
        <w:rPr>
          <w:szCs w:val="24"/>
          <w:lang w:val="en-US"/>
        </w:rPr>
        <w:t>d</w:t>
      </w:r>
      <w:r>
        <w:rPr>
          <w:szCs w:val="24"/>
          <w:lang w:val="en-US"/>
        </w:rPr>
        <w:t xml:space="preserve">, the proton spin tune value induced by the 3D rotator is practically independent of betatron oscillations and remains equal to </w:t>
      </w:r>
      <w:r w:rsidRPr="002A2F0E">
        <w:rPr>
          <w:szCs w:val="24"/>
          <w:lang w:val="en-US"/>
        </w:rPr>
        <w:t>10</w:t>
      </w:r>
      <w:r w:rsidRPr="002A2F0E">
        <w:rPr>
          <w:szCs w:val="24"/>
          <w:vertAlign w:val="superscript"/>
          <w:lang w:val="en-US"/>
        </w:rPr>
        <w:t>-2</w:t>
      </w:r>
      <w:r>
        <w:rPr>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810"/>
      </w:tblGrid>
      <w:tr w:rsidR="000A402C" w:rsidRPr="00222203" w:rsidTr="000A402C">
        <w:tc>
          <w:tcPr>
            <w:tcW w:w="4785" w:type="dxa"/>
            <w:vAlign w:val="center"/>
          </w:tcPr>
          <w:p w:rsidR="000A402C" w:rsidRPr="00222203" w:rsidRDefault="000A402C" w:rsidP="00860B61">
            <w:pPr>
              <w:jc w:val="center"/>
              <w:rPr>
                <w:szCs w:val="24"/>
              </w:rPr>
            </w:pPr>
            <w:r w:rsidRPr="00222203">
              <w:rPr>
                <w:noProof/>
                <w:szCs w:val="24"/>
                <w:lang w:val="en-US"/>
              </w:rPr>
              <w:drawing>
                <wp:inline distT="0" distB="0" distL="0" distR="0" wp14:anchorId="7A138311" wp14:editId="599825C6">
                  <wp:extent cx="2880000" cy="179136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80000" cy="1791360"/>
                          </a:xfrm>
                          <a:prstGeom prst="rect">
                            <a:avLst/>
                          </a:prstGeom>
                        </pic:spPr>
                      </pic:pic>
                    </a:graphicData>
                  </a:graphic>
                </wp:inline>
              </w:drawing>
            </w:r>
          </w:p>
        </w:tc>
        <w:tc>
          <w:tcPr>
            <w:tcW w:w="4962" w:type="dxa"/>
            <w:vAlign w:val="center"/>
          </w:tcPr>
          <w:p w:rsidR="000A402C" w:rsidRPr="00222203" w:rsidRDefault="000A402C" w:rsidP="00860B61">
            <w:pPr>
              <w:jc w:val="center"/>
              <w:rPr>
                <w:szCs w:val="24"/>
              </w:rPr>
            </w:pPr>
            <w:r w:rsidRPr="00222203">
              <w:rPr>
                <w:noProof/>
                <w:szCs w:val="24"/>
                <w:lang w:val="en-US"/>
              </w:rPr>
              <w:drawing>
                <wp:inline distT="0" distB="0" distL="0" distR="0" wp14:anchorId="3CEE0DD9" wp14:editId="13960D69">
                  <wp:extent cx="2880000" cy="179136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0000" cy="1791360"/>
                          </a:xfrm>
                          <a:prstGeom prst="rect">
                            <a:avLst/>
                          </a:prstGeom>
                        </pic:spPr>
                      </pic:pic>
                    </a:graphicData>
                  </a:graphic>
                </wp:inline>
              </w:drawing>
            </w:r>
          </w:p>
        </w:tc>
      </w:tr>
      <w:tr w:rsidR="000A402C" w:rsidRPr="00C33461" w:rsidTr="000A402C">
        <w:tc>
          <w:tcPr>
            <w:tcW w:w="4785" w:type="dxa"/>
          </w:tcPr>
          <w:p w:rsidR="000A402C" w:rsidRPr="002A2F0E" w:rsidRDefault="000A402C" w:rsidP="00860B61">
            <w:pPr>
              <w:spacing w:after="120"/>
              <w:jc w:val="both"/>
              <w:rPr>
                <w:b/>
                <w:szCs w:val="24"/>
                <w:lang w:val="en-US"/>
              </w:rPr>
            </w:pPr>
            <w:r w:rsidRPr="000A402C">
              <w:rPr>
                <w:b/>
                <w:szCs w:val="24"/>
                <w:lang w:val="en-US"/>
              </w:rPr>
              <w:t>Figure</w:t>
            </w:r>
            <w:r w:rsidR="00B632F3">
              <w:rPr>
                <w:b/>
                <w:szCs w:val="24"/>
                <w:lang w:val="en-US"/>
              </w:rPr>
              <w:t xml:space="preserve"> </w:t>
            </w:r>
            <w:r w:rsidRPr="002A2F0E">
              <w:rPr>
                <w:b/>
                <w:szCs w:val="24"/>
                <w:lang w:val="en-US"/>
              </w:rPr>
              <w:t>6</w:t>
            </w:r>
            <w:r w:rsidRPr="000A402C">
              <w:rPr>
                <w:b/>
                <w:szCs w:val="24"/>
                <w:lang w:val="en-US"/>
              </w:rPr>
              <w:t>a</w:t>
            </w:r>
            <w:r w:rsidRPr="002A2F0E">
              <w:rPr>
                <w:b/>
                <w:szCs w:val="24"/>
                <w:lang w:val="en-US"/>
              </w:rPr>
              <w:t xml:space="preserve">: </w:t>
            </w:r>
            <w:r w:rsidRPr="000A402C">
              <w:rPr>
                <w:sz w:val="20"/>
                <w:szCs w:val="20"/>
                <w:lang w:val="en-US"/>
              </w:rPr>
              <w:t>Proton spin components in an ideal collider with a</w:t>
            </w:r>
            <w:r w:rsidRPr="002A2F0E">
              <w:rPr>
                <w:sz w:val="20"/>
                <w:szCs w:val="20"/>
                <w:lang w:val="en-US"/>
              </w:rPr>
              <w:t xml:space="preserve"> </w:t>
            </w:r>
            <w:r w:rsidRPr="000A402C">
              <w:rPr>
                <w:sz w:val="20"/>
                <w:szCs w:val="20"/>
                <w:lang w:val="en-US"/>
              </w:rPr>
              <w:t xml:space="preserve">3D rotator setting of </w:t>
            </w:r>
            <w:r w:rsidRPr="000A402C">
              <w:rPr>
                <w:i/>
                <w:sz w:val="20"/>
                <w:szCs w:val="20"/>
                <w:lang w:val="en-US"/>
              </w:rPr>
              <w:t>n</w:t>
            </w:r>
            <w:r w:rsidRPr="000A402C">
              <w:rPr>
                <w:i/>
                <w:sz w:val="20"/>
                <w:szCs w:val="20"/>
                <w:vertAlign w:val="subscript"/>
                <w:lang w:val="en-US"/>
              </w:rPr>
              <w:t>x</w:t>
            </w:r>
            <w:r w:rsidRPr="002A2F0E">
              <w:rPr>
                <w:sz w:val="20"/>
                <w:szCs w:val="20"/>
                <w:lang w:val="en-US"/>
              </w:rPr>
              <w:t xml:space="preserve">=1, </w:t>
            </w:r>
            <w:r w:rsidRPr="00222203">
              <w:rPr>
                <w:sz w:val="20"/>
                <w:szCs w:val="20"/>
              </w:rPr>
              <w:sym w:font="Symbol" w:char="F06E"/>
            </w:r>
            <w:r w:rsidRPr="000A402C">
              <w:rPr>
                <w:sz w:val="20"/>
                <w:szCs w:val="20"/>
                <w:vertAlign w:val="subscript"/>
                <w:lang w:val="en-US"/>
              </w:rPr>
              <w:t>sol</w:t>
            </w:r>
            <w:r w:rsidRPr="002A2F0E">
              <w:rPr>
                <w:sz w:val="20"/>
                <w:szCs w:val="20"/>
                <w:lang w:val="en-US"/>
              </w:rPr>
              <w:t xml:space="preserve">=0.01. </w:t>
            </w:r>
            <w:r w:rsidRPr="000A402C">
              <w:rPr>
                <w:sz w:val="20"/>
                <w:szCs w:val="20"/>
                <w:lang w:val="en-US"/>
              </w:rPr>
              <w:t xml:space="preserve">The initial conditions are: </w:t>
            </w:r>
            <w:r w:rsidRPr="000A402C">
              <w:rPr>
                <w:i/>
                <w:sz w:val="20"/>
                <w:szCs w:val="20"/>
                <w:lang w:val="en-US"/>
              </w:rPr>
              <w:t>S</w:t>
            </w:r>
            <w:r w:rsidRPr="000A402C">
              <w:rPr>
                <w:i/>
                <w:sz w:val="20"/>
                <w:szCs w:val="20"/>
                <w:vertAlign w:val="subscript"/>
                <w:lang w:val="en-US"/>
              </w:rPr>
              <w:t>x</w:t>
            </w:r>
            <w:r w:rsidRPr="002A2F0E">
              <w:rPr>
                <w:sz w:val="20"/>
                <w:szCs w:val="20"/>
                <w:lang w:val="en-US"/>
              </w:rPr>
              <w:t xml:space="preserve">=1, </w:t>
            </w:r>
            <w:r w:rsidRPr="000A402C">
              <w:rPr>
                <w:i/>
                <w:sz w:val="20"/>
                <w:szCs w:val="20"/>
                <w:lang w:val="en-US"/>
              </w:rPr>
              <w:t>x</w:t>
            </w:r>
            <w:r w:rsidRPr="002A2F0E">
              <w:rPr>
                <w:sz w:val="20"/>
                <w:szCs w:val="20"/>
                <w:vertAlign w:val="subscript"/>
                <w:lang w:val="en-US"/>
              </w:rPr>
              <w:t>0</w:t>
            </w:r>
            <w:r w:rsidRPr="002A2F0E">
              <w:rPr>
                <w:sz w:val="20"/>
                <w:szCs w:val="20"/>
                <w:lang w:val="en-US"/>
              </w:rPr>
              <w:t>=</w:t>
            </w:r>
            <w:r w:rsidRPr="000A402C">
              <w:rPr>
                <w:i/>
                <w:sz w:val="20"/>
                <w:szCs w:val="20"/>
                <w:lang w:val="en-US"/>
              </w:rPr>
              <w:t>y</w:t>
            </w:r>
            <w:r w:rsidRPr="002A2F0E">
              <w:rPr>
                <w:sz w:val="20"/>
                <w:szCs w:val="20"/>
                <w:vertAlign w:val="subscript"/>
                <w:lang w:val="en-US"/>
              </w:rPr>
              <w:t>0</w:t>
            </w:r>
            <w:r w:rsidRPr="002A2F0E">
              <w:rPr>
                <w:sz w:val="20"/>
                <w:szCs w:val="20"/>
                <w:lang w:val="en-US"/>
              </w:rPr>
              <w:t xml:space="preserve">=0 </w:t>
            </w:r>
            <w:r w:rsidRPr="00222203">
              <w:rPr>
                <w:sz w:val="20"/>
                <w:szCs w:val="20"/>
              </w:rPr>
              <w:sym w:font="Symbol" w:char="F06D"/>
            </w:r>
            <w:r w:rsidRPr="000A402C">
              <w:rPr>
                <w:sz w:val="20"/>
                <w:szCs w:val="20"/>
                <w:lang w:val="en-US"/>
              </w:rPr>
              <w:t>m</w:t>
            </w:r>
            <w:r w:rsidRPr="002A2F0E">
              <w:rPr>
                <w:sz w:val="20"/>
                <w:szCs w:val="20"/>
                <w:lang w:val="en-US"/>
              </w:rPr>
              <w:t xml:space="preserve">, </w:t>
            </w:r>
            <w:r w:rsidRPr="000A402C">
              <w:rPr>
                <w:i/>
                <w:sz w:val="20"/>
                <w:szCs w:val="20"/>
                <w:lang w:val="en-US"/>
              </w:rPr>
              <w:t>x</w:t>
            </w:r>
            <w:r w:rsidRPr="002A2F0E">
              <w:rPr>
                <w:sz w:val="20"/>
                <w:szCs w:val="20"/>
                <w:lang w:val="en-US"/>
              </w:rPr>
              <w:t>’</w:t>
            </w:r>
            <w:r w:rsidRPr="002A2F0E">
              <w:rPr>
                <w:sz w:val="20"/>
                <w:szCs w:val="20"/>
                <w:vertAlign w:val="subscript"/>
                <w:lang w:val="en-US"/>
              </w:rPr>
              <w:t>0=</w:t>
            </w:r>
            <w:r w:rsidRPr="002A2F0E">
              <w:rPr>
                <w:sz w:val="20"/>
                <w:szCs w:val="20"/>
                <w:lang w:val="en-US"/>
              </w:rPr>
              <w:t xml:space="preserve"> </w:t>
            </w:r>
            <w:r w:rsidRPr="000A402C">
              <w:rPr>
                <w:i/>
                <w:sz w:val="20"/>
                <w:szCs w:val="20"/>
                <w:lang w:val="en-US"/>
              </w:rPr>
              <w:t>y</w:t>
            </w:r>
            <w:r w:rsidRPr="002A2F0E">
              <w:rPr>
                <w:sz w:val="20"/>
                <w:szCs w:val="20"/>
                <w:lang w:val="en-US"/>
              </w:rPr>
              <w:t>’</w:t>
            </w:r>
            <w:r w:rsidRPr="002A2F0E">
              <w:rPr>
                <w:sz w:val="20"/>
                <w:szCs w:val="20"/>
                <w:vertAlign w:val="subscript"/>
                <w:lang w:val="en-US"/>
              </w:rPr>
              <w:t>0</w:t>
            </w:r>
            <w:r w:rsidRPr="002A2F0E">
              <w:rPr>
                <w:sz w:val="20"/>
                <w:szCs w:val="20"/>
                <w:lang w:val="en-US"/>
              </w:rPr>
              <w:t xml:space="preserve">=0 </w:t>
            </w:r>
            <w:r w:rsidRPr="000A402C">
              <w:rPr>
                <w:sz w:val="20"/>
                <w:szCs w:val="20"/>
                <w:lang w:val="en-US"/>
              </w:rPr>
              <w:t>mrad.</w:t>
            </w:r>
          </w:p>
        </w:tc>
        <w:tc>
          <w:tcPr>
            <w:tcW w:w="4962" w:type="dxa"/>
          </w:tcPr>
          <w:p w:rsidR="000A402C" w:rsidRPr="002A2F0E" w:rsidRDefault="000A402C" w:rsidP="00860B61">
            <w:pPr>
              <w:spacing w:after="120"/>
              <w:jc w:val="both"/>
              <w:rPr>
                <w:szCs w:val="24"/>
                <w:lang w:val="en-US"/>
              </w:rPr>
            </w:pPr>
            <w:r w:rsidRPr="000A402C">
              <w:rPr>
                <w:b/>
                <w:szCs w:val="24"/>
                <w:lang w:val="en-US"/>
              </w:rPr>
              <w:t>Figure</w:t>
            </w:r>
            <w:r w:rsidR="00B632F3">
              <w:rPr>
                <w:b/>
                <w:szCs w:val="24"/>
                <w:lang w:val="en-US"/>
              </w:rPr>
              <w:t xml:space="preserve"> </w:t>
            </w:r>
            <w:r w:rsidRPr="002A2F0E">
              <w:rPr>
                <w:b/>
                <w:szCs w:val="24"/>
                <w:lang w:val="en-US"/>
              </w:rPr>
              <w:t>6</w:t>
            </w:r>
            <w:r w:rsidRPr="000A402C">
              <w:rPr>
                <w:b/>
                <w:szCs w:val="24"/>
                <w:lang w:val="en-US"/>
              </w:rPr>
              <w:t>b</w:t>
            </w:r>
            <w:r w:rsidRPr="002A2F0E">
              <w:rPr>
                <w:b/>
                <w:szCs w:val="24"/>
                <w:lang w:val="en-US"/>
              </w:rPr>
              <w:t xml:space="preserve">: </w:t>
            </w:r>
            <w:r w:rsidRPr="000A402C">
              <w:rPr>
                <w:sz w:val="20"/>
                <w:szCs w:val="20"/>
                <w:lang w:val="en-US"/>
              </w:rPr>
              <w:t xml:space="preserve">Proton spin components in an ideal collider with a 3D spin rotator setting of </w:t>
            </w:r>
            <w:r w:rsidRPr="000A402C">
              <w:rPr>
                <w:i/>
                <w:sz w:val="20"/>
                <w:szCs w:val="20"/>
                <w:lang w:val="en-US"/>
              </w:rPr>
              <w:t>n</w:t>
            </w:r>
            <w:r w:rsidRPr="000A402C">
              <w:rPr>
                <w:i/>
                <w:sz w:val="20"/>
                <w:szCs w:val="20"/>
                <w:vertAlign w:val="subscript"/>
                <w:lang w:val="en-US"/>
              </w:rPr>
              <w:t>x</w:t>
            </w:r>
            <w:r w:rsidRPr="002A2F0E">
              <w:rPr>
                <w:sz w:val="20"/>
                <w:szCs w:val="20"/>
                <w:lang w:val="en-US"/>
              </w:rPr>
              <w:t xml:space="preserve">=1, </w:t>
            </w:r>
            <w:r w:rsidRPr="00222203">
              <w:rPr>
                <w:sz w:val="20"/>
                <w:szCs w:val="20"/>
              </w:rPr>
              <w:sym w:font="Symbol" w:char="F06E"/>
            </w:r>
            <w:r w:rsidRPr="000A402C">
              <w:rPr>
                <w:sz w:val="20"/>
                <w:szCs w:val="20"/>
                <w:vertAlign w:val="subscript"/>
                <w:lang w:val="en-US"/>
              </w:rPr>
              <w:t>sol</w:t>
            </w:r>
            <w:r w:rsidRPr="002A2F0E">
              <w:rPr>
                <w:sz w:val="20"/>
                <w:szCs w:val="20"/>
                <w:lang w:val="en-US"/>
              </w:rPr>
              <w:t xml:space="preserve">=0.01. </w:t>
            </w:r>
            <w:r w:rsidRPr="000A402C">
              <w:rPr>
                <w:sz w:val="20"/>
                <w:szCs w:val="20"/>
                <w:lang w:val="en-US"/>
              </w:rPr>
              <w:t xml:space="preserve">The initial conditions are: </w:t>
            </w:r>
            <w:r w:rsidRPr="000A402C">
              <w:rPr>
                <w:i/>
                <w:sz w:val="20"/>
                <w:szCs w:val="20"/>
                <w:lang w:val="en-US"/>
              </w:rPr>
              <w:t>S</w:t>
            </w:r>
            <w:r w:rsidRPr="000A402C">
              <w:rPr>
                <w:i/>
                <w:sz w:val="20"/>
                <w:szCs w:val="20"/>
                <w:vertAlign w:val="subscript"/>
                <w:lang w:val="en-US"/>
              </w:rPr>
              <w:t>z</w:t>
            </w:r>
            <w:r w:rsidRPr="002A2F0E">
              <w:rPr>
                <w:sz w:val="20"/>
                <w:szCs w:val="20"/>
                <w:lang w:val="en-US"/>
              </w:rPr>
              <w:t xml:space="preserve">=1, </w:t>
            </w:r>
            <w:r w:rsidRPr="000A402C">
              <w:rPr>
                <w:i/>
                <w:sz w:val="20"/>
                <w:szCs w:val="20"/>
                <w:lang w:val="en-US"/>
              </w:rPr>
              <w:t>x</w:t>
            </w:r>
            <w:r w:rsidRPr="002A2F0E">
              <w:rPr>
                <w:sz w:val="20"/>
                <w:szCs w:val="20"/>
                <w:vertAlign w:val="subscript"/>
                <w:lang w:val="en-US"/>
              </w:rPr>
              <w:t>0</w:t>
            </w:r>
            <w:r w:rsidRPr="002A2F0E">
              <w:rPr>
                <w:sz w:val="20"/>
                <w:szCs w:val="20"/>
                <w:lang w:val="en-US"/>
              </w:rPr>
              <w:t>=</w:t>
            </w:r>
            <w:r w:rsidRPr="000A402C">
              <w:rPr>
                <w:i/>
                <w:sz w:val="20"/>
                <w:szCs w:val="20"/>
                <w:lang w:val="en-US"/>
              </w:rPr>
              <w:t>y</w:t>
            </w:r>
            <w:r w:rsidRPr="002A2F0E">
              <w:rPr>
                <w:sz w:val="20"/>
                <w:szCs w:val="20"/>
                <w:vertAlign w:val="subscript"/>
                <w:lang w:val="en-US"/>
              </w:rPr>
              <w:t>0</w:t>
            </w:r>
            <w:r w:rsidRPr="002A2F0E">
              <w:rPr>
                <w:sz w:val="20"/>
                <w:szCs w:val="20"/>
                <w:lang w:val="en-US"/>
              </w:rPr>
              <w:t xml:space="preserve">=0 </w:t>
            </w:r>
            <w:r w:rsidRPr="00222203">
              <w:rPr>
                <w:sz w:val="20"/>
                <w:szCs w:val="20"/>
              </w:rPr>
              <w:sym w:font="Symbol" w:char="F06D"/>
            </w:r>
            <w:r w:rsidRPr="000A402C">
              <w:rPr>
                <w:sz w:val="20"/>
                <w:szCs w:val="20"/>
                <w:lang w:val="en-US"/>
              </w:rPr>
              <w:t>m</w:t>
            </w:r>
            <w:r w:rsidRPr="002A2F0E">
              <w:rPr>
                <w:sz w:val="20"/>
                <w:szCs w:val="20"/>
                <w:lang w:val="en-US"/>
              </w:rPr>
              <w:t>,</w:t>
            </w:r>
            <w:r w:rsidRPr="002A2F0E">
              <w:rPr>
                <w:i/>
                <w:sz w:val="20"/>
                <w:szCs w:val="20"/>
                <w:lang w:val="en-US"/>
              </w:rPr>
              <w:t xml:space="preserve"> </w:t>
            </w:r>
            <w:r w:rsidRPr="000A402C">
              <w:rPr>
                <w:i/>
                <w:sz w:val="20"/>
                <w:szCs w:val="20"/>
                <w:lang w:val="en-US"/>
              </w:rPr>
              <w:t>x</w:t>
            </w:r>
            <w:r w:rsidRPr="002A2F0E">
              <w:rPr>
                <w:sz w:val="20"/>
                <w:szCs w:val="20"/>
                <w:lang w:val="en-US"/>
              </w:rPr>
              <w:t>’</w:t>
            </w:r>
            <w:r w:rsidRPr="002A2F0E">
              <w:rPr>
                <w:sz w:val="20"/>
                <w:szCs w:val="20"/>
                <w:vertAlign w:val="subscript"/>
                <w:lang w:val="en-US"/>
              </w:rPr>
              <w:t xml:space="preserve">0 </w:t>
            </w:r>
            <w:r w:rsidRPr="002A2F0E">
              <w:rPr>
                <w:sz w:val="20"/>
                <w:szCs w:val="20"/>
                <w:lang w:val="en-US"/>
              </w:rPr>
              <w:t xml:space="preserve">= </w:t>
            </w:r>
            <w:r w:rsidRPr="000A402C">
              <w:rPr>
                <w:i/>
                <w:sz w:val="20"/>
                <w:szCs w:val="20"/>
                <w:lang w:val="en-US"/>
              </w:rPr>
              <w:t>y</w:t>
            </w:r>
            <w:r w:rsidRPr="002A2F0E">
              <w:rPr>
                <w:sz w:val="20"/>
                <w:szCs w:val="20"/>
                <w:lang w:val="en-US"/>
              </w:rPr>
              <w:t>’</w:t>
            </w:r>
            <w:r w:rsidRPr="002A2F0E">
              <w:rPr>
                <w:sz w:val="20"/>
                <w:szCs w:val="20"/>
                <w:vertAlign w:val="subscript"/>
                <w:lang w:val="en-US"/>
              </w:rPr>
              <w:t>0</w:t>
            </w:r>
            <w:r w:rsidRPr="002A2F0E">
              <w:rPr>
                <w:sz w:val="20"/>
                <w:szCs w:val="20"/>
                <w:lang w:val="en-US"/>
              </w:rPr>
              <w:t>=</w:t>
            </w:r>
            <w:r w:rsidRPr="000A402C">
              <w:rPr>
                <w:sz w:val="20"/>
                <w:szCs w:val="20"/>
                <w:lang w:val="en-US"/>
              </w:rPr>
              <w:t xml:space="preserve"> </w:t>
            </w:r>
            <w:r w:rsidRPr="002A2F0E">
              <w:rPr>
                <w:sz w:val="20"/>
                <w:szCs w:val="20"/>
                <w:lang w:val="en-US"/>
              </w:rPr>
              <w:t>0</w:t>
            </w:r>
            <w:r w:rsidRPr="000A402C">
              <w:rPr>
                <w:sz w:val="20"/>
                <w:szCs w:val="20"/>
                <w:lang w:val="en-US"/>
              </w:rPr>
              <w:t> mrad</w:t>
            </w:r>
          </w:p>
        </w:tc>
      </w:tr>
      <w:tr w:rsidR="000A402C" w:rsidRPr="00222203" w:rsidTr="000A402C">
        <w:tc>
          <w:tcPr>
            <w:tcW w:w="4785" w:type="dxa"/>
            <w:vAlign w:val="center"/>
          </w:tcPr>
          <w:p w:rsidR="000A402C" w:rsidRPr="00222203" w:rsidRDefault="0075657A" w:rsidP="00860B61">
            <w:pPr>
              <w:jc w:val="center"/>
              <w:rPr>
                <w:szCs w:val="24"/>
              </w:rPr>
            </w:pPr>
            <w:r>
              <w:rPr>
                <w:noProof/>
                <w:lang w:val="en-US"/>
              </w:rPr>
              <w:drawing>
                <wp:inline distT="0" distB="0" distL="0" distR="0" wp14:anchorId="12538B5A" wp14:editId="1DA8D441">
                  <wp:extent cx="2880000" cy="17395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80000" cy="1739520"/>
                          </a:xfrm>
                          <a:prstGeom prst="rect">
                            <a:avLst/>
                          </a:prstGeom>
                        </pic:spPr>
                      </pic:pic>
                    </a:graphicData>
                  </a:graphic>
                </wp:inline>
              </w:drawing>
            </w:r>
          </w:p>
        </w:tc>
        <w:tc>
          <w:tcPr>
            <w:tcW w:w="4786" w:type="dxa"/>
            <w:vAlign w:val="center"/>
          </w:tcPr>
          <w:p w:rsidR="000A402C" w:rsidRPr="00222203" w:rsidRDefault="0075657A" w:rsidP="00860B61">
            <w:pPr>
              <w:jc w:val="center"/>
              <w:rPr>
                <w:szCs w:val="24"/>
              </w:rPr>
            </w:pPr>
            <w:r>
              <w:rPr>
                <w:noProof/>
                <w:lang w:val="en-US"/>
              </w:rPr>
              <w:drawing>
                <wp:inline distT="0" distB="0" distL="0" distR="0" wp14:anchorId="5DF54D87" wp14:editId="21FE3F54">
                  <wp:extent cx="2880000" cy="17913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80000" cy="1791360"/>
                          </a:xfrm>
                          <a:prstGeom prst="rect">
                            <a:avLst/>
                          </a:prstGeom>
                        </pic:spPr>
                      </pic:pic>
                    </a:graphicData>
                  </a:graphic>
                </wp:inline>
              </w:drawing>
            </w:r>
          </w:p>
        </w:tc>
      </w:tr>
      <w:tr w:rsidR="000A402C" w:rsidRPr="00C33461" w:rsidTr="000A402C">
        <w:tc>
          <w:tcPr>
            <w:tcW w:w="4785" w:type="dxa"/>
          </w:tcPr>
          <w:p w:rsidR="000A402C" w:rsidRPr="002A2F0E" w:rsidRDefault="000A402C" w:rsidP="00860B61">
            <w:pPr>
              <w:spacing w:after="120"/>
              <w:jc w:val="both"/>
              <w:rPr>
                <w:sz w:val="20"/>
                <w:szCs w:val="20"/>
                <w:lang w:val="en-US"/>
              </w:rPr>
            </w:pPr>
            <w:r w:rsidRPr="000A402C">
              <w:rPr>
                <w:b/>
                <w:szCs w:val="24"/>
                <w:lang w:val="en-US"/>
              </w:rPr>
              <w:t>Figure</w:t>
            </w:r>
            <w:r w:rsidR="00B632F3">
              <w:rPr>
                <w:b/>
                <w:szCs w:val="24"/>
                <w:lang w:val="en-US"/>
              </w:rPr>
              <w:t xml:space="preserve"> </w:t>
            </w:r>
            <w:r w:rsidRPr="002A2F0E">
              <w:rPr>
                <w:b/>
                <w:szCs w:val="24"/>
                <w:lang w:val="en-US"/>
              </w:rPr>
              <w:t>6</w:t>
            </w:r>
            <w:r w:rsidRPr="000A402C">
              <w:rPr>
                <w:b/>
                <w:szCs w:val="24"/>
                <w:lang w:val="en-US"/>
              </w:rPr>
              <w:t>c</w:t>
            </w:r>
            <w:r w:rsidRPr="002A2F0E">
              <w:rPr>
                <w:b/>
                <w:szCs w:val="24"/>
                <w:lang w:val="en-US"/>
              </w:rPr>
              <w:t xml:space="preserve">: </w:t>
            </w:r>
            <w:r w:rsidRPr="000A402C">
              <w:rPr>
                <w:sz w:val="20"/>
                <w:szCs w:val="20"/>
                <w:lang w:val="en-US"/>
              </w:rPr>
              <w:t xml:space="preserve">Proton radial spin component in the presence of betatron motion with a 3D rotator setting of </w:t>
            </w:r>
            <w:r w:rsidRPr="000A402C">
              <w:rPr>
                <w:i/>
                <w:sz w:val="20"/>
                <w:szCs w:val="20"/>
                <w:lang w:val="en-US"/>
              </w:rPr>
              <w:t>n</w:t>
            </w:r>
            <w:r w:rsidRPr="000A402C">
              <w:rPr>
                <w:i/>
                <w:sz w:val="20"/>
                <w:szCs w:val="20"/>
                <w:vertAlign w:val="subscript"/>
                <w:lang w:val="en-US"/>
              </w:rPr>
              <w:t>x</w:t>
            </w:r>
            <w:r w:rsidRPr="002A2F0E">
              <w:rPr>
                <w:sz w:val="20"/>
                <w:szCs w:val="20"/>
                <w:lang w:val="en-US"/>
              </w:rPr>
              <w:t xml:space="preserve">=1, </w:t>
            </w:r>
            <w:r w:rsidRPr="00222203">
              <w:rPr>
                <w:sz w:val="20"/>
                <w:szCs w:val="20"/>
              </w:rPr>
              <w:sym w:font="Symbol" w:char="F06E"/>
            </w:r>
            <w:r w:rsidRPr="000A402C">
              <w:rPr>
                <w:sz w:val="20"/>
                <w:szCs w:val="20"/>
                <w:vertAlign w:val="subscript"/>
                <w:lang w:val="en-US"/>
              </w:rPr>
              <w:t>sol</w:t>
            </w:r>
            <w:r w:rsidRPr="002A2F0E">
              <w:rPr>
                <w:sz w:val="20"/>
                <w:szCs w:val="20"/>
                <w:lang w:val="en-US"/>
              </w:rPr>
              <w:t xml:space="preserve">=0.01. </w:t>
            </w:r>
            <w:r w:rsidRPr="000A402C">
              <w:rPr>
                <w:sz w:val="20"/>
                <w:szCs w:val="20"/>
                <w:lang w:val="en-US"/>
              </w:rPr>
              <w:t>The initial conditions are</w:t>
            </w:r>
            <w:r w:rsidRPr="002A2F0E">
              <w:rPr>
                <w:sz w:val="20"/>
                <w:szCs w:val="20"/>
                <w:lang w:val="en-US"/>
              </w:rPr>
              <w:t xml:space="preserve">: </w:t>
            </w:r>
            <w:r w:rsidRPr="000A402C">
              <w:rPr>
                <w:i/>
                <w:sz w:val="20"/>
                <w:szCs w:val="20"/>
                <w:lang w:val="en-US"/>
              </w:rPr>
              <w:t>S</w:t>
            </w:r>
            <w:r w:rsidRPr="000A402C">
              <w:rPr>
                <w:i/>
                <w:sz w:val="20"/>
                <w:szCs w:val="20"/>
                <w:vertAlign w:val="subscript"/>
                <w:lang w:val="en-US"/>
              </w:rPr>
              <w:t>x</w:t>
            </w:r>
            <w:r w:rsidRPr="002A2F0E">
              <w:rPr>
                <w:sz w:val="20"/>
                <w:szCs w:val="20"/>
                <w:lang w:val="en-US"/>
              </w:rPr>
              <w:t xml:space="preserve">=1, </w:t>
            </w:r>
            <w:r w:rsidRPr="000A402C">
              <w:rPr>
                <w:i/>
                <w:sz w:val="20"/>
                <w:szCs w:val="20"/>
                <w:lang w:val="en-US"/>
              </w:rPr>
              <w:t>x</w:t>
            </w:r>
            <w:r w:rsidRPr="002A2F0E">
              <w:rPr>
                <w:sz w:val="20"/>
                <w:szCs w:val="20"/>
                <w:vertAlign w:val="subscript"/>
                <w:lang w:val="en-US"/>
              </w:rPr>
              <w:t>0</w:t>
            </w:r>
            <w:r w:rsidR="0075657A">
              <w:rPr>
                <w:sz w:val="20"/>
                <w:szCs w:val="20"/>
                <w:lang w:val="en-US"/>
              </w:rPr>
              <w:t>=19.3 </w:t>
            </w:r>
            <w:r w:rsidRPr="00222203">
              <w:rPr>
                <w:sz w:val="20"/>
                <w:szCs w:val="20"/>
              </w:rPr>
              <w:sym w:font="Symbol" w:char="F06D"/>
            </w:r>
            <w:r w:rsidRPr="000A402C">
              <w:rPr>
                <w:sz w:val="20"/>
                <w:szCs w:val="20"/>
                <w:lang w:val="en-US"/>
              </w:rPr>
              <w:t>m</w:t>
            </w:r>
            <w:r w:rsidRPr="002A2F0E">
              <w:rPr>
                <w:sz w:val="20"/>
                <w:szCs w:val="20"/>
                <w:lang w:val="en-US"/>
              </w:rPr>
              <w:t xml:space="preserve">, </w:t>
            </w:r>
            <w:r w:rsidRPr="000A402C">
              <w:rPr>
                <w:i/>
                <w:sz w:val="20"/>
                <w:szCs w:val="20"/>
                <w:lang w:val="en-US"/>
              </w:rPr>
              <w:t>y</w:t>
            </w:r>
            <w:r w:rsidRPr="002A2F0E">
              <w:rPr>
                <w:sz w:val="20"/>
                <w:szCs w:val="20"/>
                <w:vertAlign w:val="subscript"/>
                <w:lang w:val="en-US"/>
              </w:rPr>
              <w:t>0</w:t>
            </w:r>
            <w:r w:rsidR="0075657A">
              <w:rPr>
                <w:sz w:val="20"/>
                <w:szCs w:val="20"/>
                <w:lang w:val="en-US"/>
              </w:rPr>
              <w:t xml:space="preserve">=3.9 </w:t>
            </w:r>
            <w:r w:rsidRPr="00222203">
              <w:rPr>
                <w:sz w:val="20"/>
                <w:szCs w:val="20"/>
              </w:rPr>
              <w:sym w:font="Symbol" w:char="F06D"/>
            </w:r>
            <w:r w:rsidRPr="000A402C">
              <w:rPr>
                <w:sz w:val="20"/>
                <w:szCs w:val="20"/>
                <w:lang w:val="en-US"/>
              </w:rPr>
              <w:t>m</w:t>
            </w:r>
            <w:r w:rsidRPr="002A2F0E">
              <w:rPr>
                <w:sz w:val="20"/>
                <w:szCs w:val="20"/>
                <w:lang w:val="en-US"/>
              </w:rPr>
              <w:t>,</w:t>
            </w:r>
            <w:r w:rsidRPr="002A2F0E">
              <w:rPr>
                <w:i/>
                <w:sz w:val="20"/>
                <w:szCs w:val="20"/>
                <w:lang w:val="en-US"/>
              </w:rPr>
              <w:t xml:space="preserve"> </w:t>
            </w:r>
            <w:r w:rsidRPr="000A402C">
              <w:rPr>
                <w:i/>
                <w:sz w:val="20"/>
                <w:szCs w:val="20"/>
                <w:lang w:val="en-US"/>
              </w:rPr>
              <w:t>x</w:t>
            </w:r>
            <w:r w:rsidRPr="002A2F0E">
              <w:rPr>
                <w:sz w:val="20"/>
                <w:szCs w:val="20"/>
                <w:lang w:val="en-US"/>
              </w:rPr>
              <w:t>’</w:t>
            </w:r>
            <w:r w:rsidRPr="002A2F0E">
              <w:rPr>
                <w:sz w:val="20"/>
                <w:szCs w:val="20"/>
                <w:vertAlign w:val="subscript"/>
                <w:lang w:val="en-US"/>
              </w:rPr>
              <w:t>0</w:t>
            </w:r>
            <w:r w:rsidRPr="002A2F0E">
              <w:rPr>
                <w:sz w:val="20"/>
                <w:szCs w:val="20"/>
                <w:lang w:val="en-US"/>
              </w:rPr>
              <w:t xml:space="preserve">= </w:t>
            </w:r>
            <w:r w:rsidRPr="000A402C">
              <w:rPr>
                <w:i/>
                <w:sz w:val="20"/>
                <w:szCs w:val="20"/>
                <w:lang w:val="en-US"/>
              </w:rPr>
              <w:t>y</w:t>
            </w:r>
            <w:r w:rsidRPr="002A2F0E">
              <w:rPr>
                <w:sz w:val="20"/>
                <w:szCs w:val="20"/>
                <w:lang w:val="en-US"/>
              </w:rPr>
              <w:t>’</w:t>
            </w:r>
            <w:r w:rsidRPr="002A2F0E">
              <w:rPr>
                <w:sz w:val="20"/>
                <w:szCs w:val="20"/>
                <w:vertAlign w:val="subscript"/>
                <w:lang w:val="en-US"/>
              </w:rPr>
              <w:t>0</w:t>
            </w:r>
            <w:r w:rsidRPr="002A2F0E">
              <w:rPr>
                <w:sz w:val="20"/>
                <w:szCs w:val="20"/>
                <w:lang w:val="en-US"/>
              </w:rPr>
              <w:t xml:space="preserve">=0 </w:t>
            </w:r>
            <w:r w:rsidRPr="000A402C">
              <w:rPr>
                <w:sz w:val="20"/>
                <w:szCs w:val="20"/>
                <w:lang w:val="en-US"/>
              </w:rPr>
              <w:t>mrad.</w:t>
            </w:r>
          </w:p>
        </w:tc>
        <w:tc>
          <w:tcPr>
            <w:tcW w:w="4786" w:type="dxa"/>
          </w:tcPr>
          <w:p w:rsidR="000A402C" w:rsidRPr="002A2F0E" w:rsidRDefault="000A402C" w:rsidP="00860B61">
            <w:pPr>
              <w:jc w:val="both"/>
              <w:rPr>
                <w:szCs w:val="24"/>
                <w:lang w:val="en-US"/>
              </w:rPr>
            </w:pPr>
            <w:r w:rsidRPr="000A402C">
              <w:rPr>
                <w:b/>
                <w:szCs w:val="24"/>
                <w:lang w:val="en-US"/>
              </w:rPr>
              <w:t>Figure</w:t>
            </w:r>
            <w:r w:rsidR="00B632F3">
              <w:rPr>
                <w:b/>
                <w:szCs w:val="24"/>
                <w:lang w:val="en-US"/>
              </w:rPr>
              <w:t xml:space="preserve"> </w:t>
            </w:r>
            <w:r w:rsidRPr="002A2F0E">
              <w:rPr>
                <w:b/>
                <w:szCs w:val="24"/>
                <w:lang w:val="en-US"/>
              </w:rPr>
              <w:t>6</w:t>
            </w:r>
            <w:r w:rsidRPr="000A402C">
              <w:rPr>
                <w:b/>
                <w:szCs w:val="24"/>
                <w:lang w:val="en-US"/>
              </w:rPr>
              <w:t>d</w:t>
            </w:r>
            <w:r w:rsidRPr="002A2F0E">
              <w:rPr>
                <w:b/>
                <w:szCs w:val="24"/>
                <w:lang w:val="en-US"/>
              </w:rPr>
              <w:t xml:space="preserve">: </w:t>
            </w:r>
            <w:r w:rsidRPr="000A402C">
              <w:rPr>
                <w:sz w:val="20"/>
                <w:szCs w:val="20"/>
                <w:lang w:val="en-US"/>
              </w:rPr>
              <w:t xml:space="preserve">Proton spin components in the presence of betatron motion with a 3D rotator setting of </w:t>
            </w:r>
            <w:r w:rsidRPr="000A402C">
              <w:rPr>
                <w:i/>
                <w:sz w:val="20"/>
                <w:szCs w:val="20"/>
                <w:lang w:val="en-US"/>
              </w:rPr>
              <w:t>n</w:t>
            </w:r>
            <w:r w:rsidRPr="000A402C">
              <w:rPr>
                <w:i/>
                <w:sz w:val="20"/>
                <w:szCs w:val="20"/>
                <w:vertAlign w:val="subscript"/>
                <w:lang w:val="en-US"/>
              </w:rPr>
              <w:t>x</w:t>
            </w:r>
            <w:r w:rsidRPr="002A2F0E">
              <w:rPr>
                <w:sz w:val="20"/>
                <w:szCs w:val="20"/>
                <w:lang w:val="en-US"/>
              </w:rPr>
              <w:t xml:space="preserve">=1, </w:t>
            </w:r>
            <w:r w:rsidRPr="00222203">
              <w:rPr>
                <w:sz w:val="20"/>
                <w:szCs w:val="20"/>
              </w:rPr>
              <w:sym w:font="Symbol" w:char="F06E"/>
            </w:r>
            <w:r w:rsidRPr="000A402C">
              <w:rPr>
                <w:sz w:val="20"/>
                <w:szCs w:val="20"/>
                <w:vertAlign w:val="subscript"/>
                <w:lang w:val="en-US"/>
              </w:rPr>
              <w:t>sol</w:t>
            </w:r>
            <w:r w:rsidRPr="002A2F0E">
              <w:rPr>
                <w:sz w:val="20"/>
                <w:szCs w:val="20"/>
                <w:lang w:val="en-US"/>
              </w:rPr>
              <w:t xml:space="preserve">=0.01. </w:t>
            </w:r>
            <w:r w:rsidRPr="000A402C">
              <w:rPr>
                <w:sz w:val="20"/>
                <w:szCs w:val="20"/>
                <w:lang w:val="en-US"/>
              </w:rPr>
              <w:t>The initial conditions are</w:t>
            </w:r>
            <w:r w:rsidRPr="002A2F0E">
              <w:rPr>
                <w:sz w:val="20"/>
                <w:szCs w:val="20"/>
                <w:lang w:val="en-US"/>
              </w:rPr>
              <w:t xml:space="preserve">: </w:t>
            </w:r>
            <w:r w:rsidRPr="000A402C">
              <w:rPr>
                <w:i/>
                <w:sz w:val="20"/>
                <w:szCs w:val="20"/>
                <w:lang w:val="en-US"/>
              </w:rPr>
              <w:t>S</w:t>
            </w:r>
            <w:r w:rsidRPr="000A402C">
              <w:rPr>
                <w:i/>
                <w:sz w:val="20"/>
                <w:szCs w:val="20"/>
                <w:vertAlign w:val="subscript"/>
                <w:lang w:val="en-US"/>
              </w:rPr>
              <w:t>z</w:t>
            </w:r>
            <w:r w:rsidRPr="002A2F0E">
              <w:rPr>
                <w:sz w:val="20"/>
                <w:szCs w:val="20"/>
                <w:lang w:val="en-US"/>
              </w:rPr>
              <w:t xml:space="preserve">=1, </w:t>
            </w:r>
            <w:r w:rsidRPr="000A402C">
              <w:rPr>
                <w:i/>
                <w:sz w:val="20"/>
                <w:szCs w:val="20"/>
                <w:lang w:val="en-US"/>
              </w:rPr>
              <w:t>x</w:t>
            </w:r>
            <w:r w:rsidRPr="002A2F0E">
              <w:rPr>
                <w:sz w:val="20"/>
                <w:szCs w:val="20"/>
                <w:vertAlign w:val="subscript"/>
                <w:lang w:val="en-US"/>
              </w:rPr>
              <w:t>0</w:t>
            </w:r>
            <w:r w:rsidR="0075657A">
              <w:rPr>
                <w:sz w:val="20"/>
                <w:szCs w:val="20"/>
                <w:lang w:val="en-US"/>
              </w:rPr>
              <w:t>=19.3 </w:t>
            </w:r>
            <w:r w:rsidRPr="00222203">
              <w:rPr>
                <w:sz w:val="20"/>
                <w:szCs w:val="20"/>
              </w:rPr>
              <w:sym w:font="Symbol" w:char="F06D"/>
            </w:r>
            <w:r w:rsidRPr="000A402C">
              <w:rPr>
                <w:sz w:val="20"/>
                <w:szCs w:val="20"/>
                <w:lang w:val="en-US"/>
              </w:rPr>
              <w:t>m</w:t>
            </w:r>
            <w:r w:rsidRPr="002A2F0E">
              <w:rPr>
                <w:sz w:val="20"/>
                <w:szCs w:val="20"/>
                <w:lang w:val="en-US"/>
              </w:rPr>
              <w:t xml:space="preserve">, </w:t>
            </w:r>
            <w:r w:rsidRPr="000A402C">
              <w:rPr>
                <w:i/>
                <w:sz w:val="20"/>
                <w:szCs w:val="20"/>
                <w:lang w:val="en-US"/>
              </w:rPr>
              <w:t>y</w:t>
            </w:r>
            <w:r w:rsidRPr="002A2F0E">
              <w:rPr>
                <w:sz w:val="20"/>
                <w:szCs w:val="20"/>
                <w:vertAlign w:val="subscript"/>
                <w:lang w:val="en-US"/>
              </w:rPr>
              <w:t>0</w:t>
            </w:r>
            <w:r w:rsidR="0075657A">
              <w:rPr>
                <w:sz w:val="20"/>
                <w:szCs w:val="20"/>
                <w:lang w:val="en-US"/>
              </w:rPr>
              <w:t>=3.9 </w:t>
            </w:r>
            <w:r w:rsidRPr="00222203">
              <w:rPr>
                <w:sz w:val="20"/>
                <w:szCs w:val="20"/>
              </w:rPr>
              <w:sym w:font="Symbol" w:char="F06D"/>
            </w:r>
            <w:r w:rsidRPr="000A402C">
              <w:rPr>
                <w:sz w:val="20"/>
                <w:szCs w:val="20"/>
                <w:lang w:val="en-US"/>
              </w:rPr>
              <w:t>m</w:t>
            </w:r>
            <w:r w:rsidRPr="002A2F0E">
              <w:rPr>
                <w:sz w:val="20"/>
                <w:szCs w:val="20"/>
                <w:lang w:val="en-US"/>
              </w:rPr>
              <w:t>,</w:t>
            </w:r>
            <w:r w:rsidRPr="002A2F0E">
              <w:rPr>
                <w:i/>
                <w:sz w:val="20"/>
                <w:szCs w:val="20"/>
                <w:lang w:val="en-US"/>
              </w:rPr>
              <w:t xml:space="preserve"> </w:t>
            </w:r>
            <w:r w:rsidRPr="000A402C">
              <w:rPr>
                <w:i/>
                <w:sz w:val="20"/>
                <w:szCs w:val="20"/>
                <w:lang w:val="en-US"/>
              </w:rPr>
              <w:t>x</w:t>
            </w:r>
            <w:r w:rsidRPr="002A2F0E">
              <w:rPr>
                <w:sz w:val="20"/>
                <w:szCs w:val="20"/>
                <w:lang w:val="en-US"/>
              </w:rPr>
              <w:t>’</w:t>
            </w:r>
            <w:r w:rsidRPr="002A2F0E">
              <w:rPr>
                <w:sz w:val="20"/>
                <w:szCs w:val="20"/>
                <w:vertAlign w:val="subscript"/>
                <w:lang w:val="en-US"/>
              </w:rPr>
              <w:t>0</w:t>
            </w:r>
            <w:r w:rsidRPr="002A2F0E">
              <w:rPr>
                <w:sz w:val="20"/>
                <w:szCs w:val="20"/>
                <w:lang w:val="en-US"/>
              </w:rPr>
              <w:t xml:space="preserve">= </w:t>
            </w:r>
            <w:r w:rsidRPr="000A402C">
              <w:rPr>
                <w:i/>
                <w:sz w:val="20"/>
                <w:szCs w:val="20"/>
                <w:lang w:val="en-US"/>
              </w:rPr>
              <w:t>y</w:t>
            </w:r>
            <w:r w:rsidRPr="002A2F0E">
              <w:rPr>
                <w:sz w:val="20"/>
                <w:szCs w:val="20"/>
                <w:lang w:val="en-US"/>
              </w:rPr>
              <w:t>’</w:t>
            </w:r>
            <w:r w:rsidRPr="002A2F0E">
              <w:rPr>
                <w:sz w:val="20"/>
                <w:szCs w:val="20"/>
                <w:vertAlign w:val="subscript"/>
                <w:lang w:val="en-US"/>
              </w:rPr>
              <w:t>0</w:t>
            </w:r>
            <w:r w:rsidRPr="002A2F0E">
              <w:rPr>
                <w:sz w:val="20"/>
                <w:szCs w:val="20"/>
                <w:lang w:val="en-US"/>
              </w:rPr>
              <w:t xml:space="preserve">=0 </w:t>
            </w:r>
            <w:r w:rsidRPr="000A402C">
              <w:rPr>
                <w:sz w:val="20"/>
                <w:szCs w:val="20"/>
                <w:lang w:val="en-US"/>
              </w:rPr>
              <w:t>mrad</w:t>
            </w:r>
          </w:p>
        </w:tc>
      </w:tr>
    </w:tbl>
    <w:p w:rsidR="000A402C" w:rsidRPr="002A2F0E" w:rsidRDefault="000A402C" w:rsidP="00860B61">
      <w:pPr>
        <w:spacing w:after="120" w:line="240" w:lineRule="auto"/>
        <w:ind w:firstLine="360"/>
        <w:jc w:val="both"/>
        <w:rPr>
          <w:szCs w:val="24"/>
          <w:lang w:val="en-US"/>
        </w:rPr>
      </w:pPr>
      <w:r>
        <w:rPr>
          <w:szCs w:val="24"/>
          <w:lang w:val="en-US"/>
        </w:rPr>
        <w:t xml:space="preserve">Our calculations show that, when setting vertical polarization at the collider’s interaction point, the spin dynamics is similar to the case of the radial polarization setting considered above. </w:t>
      </w:r>
    </w:p>
    <w:p w:rsidR="000A402C" w:rsidRPr="002A2F0E" w:rsidRDefault="000A402C" w:rsidP="00860B61">
      <w:pPr>
        <w:spacing w:after="120" w:line="240" w:lineRule="auto"/>
        <w:jc w:val="both"/>
        <w:rPr>
          <w:i/>
          <w:szCs w:val="24"/>
          <w:lang w:val="en-US"/>
        </w:rPr>
      </w:pPr>
      <w:r>
        <w:rPr>
          <w:i/>
          <w:szCs w:val="24"/>
          <w:lang w:val="en-US"/>
        </w:rPr>
        <w:t>Obtaining longitudinal polarization at the collider’s interaction point</w:t>
      </w:r>
    </w:p>
    <w:p w:rsidR="000A402C" w:rsidRPr="00B51301" w:rsidRDefault="000A402C" w:rsidP="00860B61">
      <w:pPr>
        <w:spacing w:after="0" w:line="240" w:lineRule="auto"/>
        <w:ind w:firstLine="360"/>
        <w:jc w:val="both"/>
        <w:rPr>
          <w:szCs w:val="24"/>
          <w:lang w:val="en-US"/>
        </w:rPr>
      </w:pPr>
      <w:r>
        <w:rPr>
          <w:szCs w:val="24"/>
          <w:lang w:val="en-US"/>
        </w:rPr>
        <w:t xml:space="preserve">As an example, let us consider obtaining longitudinal deuteron polarization at the collider’s interaction point. Graphs of change in the spin components in an ideal collider lattice are shown in </w:t>
      </w:r>
      <w:r w:rsidRPr="00222203">
        <w:rPr>
          <w:szCs w:val="24"/>
          <w:lang w:val="en-US"/>
        </w:rPr>
        <w:t>Fig</w:t>
      </w:r>
      <w:r>
        <w:rPr>
          <w:szCs w:val="24"/>
          <w:lang w:val="en-US"/>
        </w:rPr>
        <w:t>s</w:t>
      </w:r>
      <w:r w:rsidRPr="002A2F0E">
        <w:rPr>
          <w:szCs w:val="24"/>
          <w:lang w:val="en-US"/>
        </w:rPr>
        <w:t>.</w:t>
      </w:r>
      <w:r w:rsidRPr="00222203">
        <w:rPr>
          <w:szCs w:val="24"/>
          <w:lang w:val="en-US"/>
        </w:rPr>
        <w:t> </w:t>
      </w:r>
      <w:r w:rsidRPr="002A2F0E">
        <w:rPr>
          <w:szCs w:val="24"/>
          <w:lang w:val="en-US"/>
        </w:rPr>
        <w:t>7</w:t>
      </w:r>
      <w:r w:rsidRPr="00222203">
        <w:rPr>
          <w:szCs w:val="24"/>
          <w:lang w:val="en-US"/>
        </w:rPr>
        <w:t>a</w:t>
      </w:r>
      <w:r w:rsidR="0075657A">
        <w:rPr>
          <w:szCs w:val="24"/>
          <w:lang w:val="en-US"/>
        </w:rPr>
        <w:t>-</w:t>
      </w:r>
      <w:r w:rsidRPr="002A2F0E">
        <w:rPr>
          <w:szCs w:val="24"/>
          <w:lang w:val="en-US"/>
        </w:rPr>
        <w:t>7</w:t>
      </w:r>
      <w:r w:rsidRPr="00222203">
        <w:rPr>
          <w:szCs w:val="24"/>
          <w:lang w:val="en-US"/>
        </w:rPr>
        <w:t>d</w:t>
      </w:r>
      <w:r w:rsidRPr="002A2F0E">
        <w:rPr>
          <w:szCs w:val="24"/>
          <w:lang w:val="en-US"/>
        </w:rPr>
        <w:t xml:space="preserve">. </w:t>
      </w:r>
      <w:r>
        <w:rPr>
          <w:szCs w:val="24"/>
          <w:lang w:val="en-US"/>
        </w:rPr>
        <w:t xml:space="preserve">Parameters of the 3D rotator are: </w:t>
      </w:r>
      <w:r w:rsidRPr="00B93A9B">
        <w:rPr>
          <w:i/>
          <w:szCs w:val="24"/>
          <w:lang w:val="en-US"/>
        </w:rPr>
        <w:t>n</w:t>
      </w:r>
      <w:r>
        <w:rPr>
          <w:i/>
          <w:szCs w:val="24"/>
          <w:vertAlign w:val="subscript"/>
          <w:lang w:val="en-US"/>
        </w:rPr>
        <w:t>z</w:t>
      </w:r>
      <w:r w:rsidRPr="002A2F0E">
        <w:rPr>
          <w:szCs w:val="24"/>
          <w:lang w:val="en-US"/>
        </w:rPr>
        <w:t xml:space="preserve">=1, </w:t>
      </w:r>
      <w:r w:rsidRPr="00B93A9B">
        <w:rPr>
          <w:szCs w:val="24"/>
        </w:rPr>
        <w:sym w:font="Symbol" w:char="F06E"/>
      </w:r>
      <w:r w:rsidRPr="00B93A9B">
        <w:rPr>
          <w:szCs w:val="24"/>
          <w:vertAlign w:val="subscript"/>
          <w:lang w:val="en-US"/>
        </w:rPr>
        <w:t>sol</w:t>
      </w:r>
      <w:r w:rsidRPr="002A2F0E">
        <w:rPr>
          <w:szCs w:val="24"/>
          <w:lang w:val="en-US"/>
        </w:rPr>
        <w:t>=10</w:t>
      </w:r>
      <w:r w:rsidRPr="002A2F0E">
        <w:rPr>
          <w:szCs w:val="24"/>
          <w:vertAlign w:val="superscript"/>
          <w:lang w:val="en-US"/>
        </w:rPr>
        <w:t>-4</w:t>
      </w:r>
      <w:r w:rsidRPr="002A2F0E">
        <w:rPr>
          <w:szCs w:val="24"/>
          <w:lang w:val="en-US"/>
        </w:rPr>
        <w:t xml:space="preserve">. </w:t>
      </w:r>
      <w:r>
        <w:rPr>
          <w:szCs w:val="24"/>
          <w:lang w:val="en-US"/>
        </w:rPr>
        <w:t xml:space="preserve">The beam momentum is </w:t>
      </w:r>
      <w:r w:rsidR="0075657A">
        <w:rPr>
          <w:szCs w:val="24"/>
          <w:lang w:val="en-US"/>
        </w:rPr>
        <w:t>10</w:t>
      </w:r>
      <w:r w:rsidRPr="002A2F0E">
        <w:rPr>
          <w:szCs w:val="24"/>
          <w:lang w:val="en-US"/>
        </w:rPr>
        <w:t>0 </w:t>
      </w:r>
      <w:r w:rsidRPr="00B93A9B">
        <w:rPr>
          <w:szCs w:val="24"/>
          <w:lang w:val="en-US"/>
        </w:rPr>
        <w:t>GeV</w:t>
      </w:r>
      <w:r w:rsidRPr="002A2F0E">
        <w:rPr>
          <w:szCs w:val="24"/>
          <w:lang w:val="en-US"/>
        </w:rPr>
        <w:t>/</w:t>
      </w:r>
      <w:r w:rsidRPr="00B93A9B">
        <w:rPr>
          <w:szCs w:val="24"/>
          <w:lang w:val="en-US"/>
        </w:rPr>
        <w:t>c</w:t>
      </w:r>
      <w:r w:rsidRPr="002A2F0E">
        <w:rPr>
          <w:szCs w:val="24"/>
          <w:lang w:val="en-US"/>
        </w:rPr>
        <w:t xml:space="preserve">. </w:t>
      </w:r>
      <w:r>
        <w:rPr>
          <w:szCs w:val="24"/>
          <w:lang w:val="en-US"/>
        </w:rPr>
        <w:t xml:space="preserve">The particle is launched along the closed orbit with longitudinal </w:t>
      </w:r>
      <w:r w:rsidRPr="002A2F0E">
        <w:rPr>
          <w:szCs w:val="24"/>
          <w:lang w:val="en-US"/>
        </w:rPr>
        <w:t>(</w:t>
      </w:r>
      <w:r w:rsidRPr="00B93A9B">
        <w:rPr>
          <w:szCs w:val="24"/>
          <w:lang w:val="en-US"/>
        </w:rPr>
        <w:t>Fig</w:t>
      </w:r>
      <w:r w:rsidRPr="002A2F0E">
        <w:rPr>
          <w:szCs w:val="24"/>
          <w:lang w:val="en-US"/>
        </w:rPr>
        <w:t>.</w:t>
      </w:r>
      <w:r w:rsidRPr="00B93A9B">
        <w:rPr>
          <w:szCs w:val="24"/>
          <w:lang w:val="en-US"/>
        </w:rPr>
        <w:t> </w:t>
      </w:r>
      <w:r w:rsidRPr="002A2F0E">
        <w:rPr>
          <w:szCs w:val="24"/>
          <w:lang w:val="en-US"/>
        </w:rPr>
        <w:t>7</w:t>
      </w:r>
      <w:r w:rsidRPr="00B93A9B">
        <w:rPr>
          <w:szCs w:val="24"/>
          <w:lang w:val="en-US"/>
        </w:rPr>
        <w:t>a</w:t>
      </w:r>
      <w:r w:rsidRPr="002A2F0E">
        <w:rPr>
          <w:szCs w:val="24"/>
          <w:lang w:val="en-US"/>
        </w:rPr>
        <w:t xml:space="preserve">) </w:t>
      </w:r>
      <w:r>
        <w:rPr>
          <w:szCs w:val="24"/>
          <w:lang w:val="en-US"/>
        </w:rPr>
        <w:t xml:space="preserve">and vertical </w:t>
      </w:r>
      <w:r w:rsidRPr="002A2F0E">
        <w:rPr>
          <w:szCs w:val="24"/>
          <w:lang w:val="en-US"/>
        </w:rPr>
        <w:t>(</w:t>
      </w:r>
      <w:r w:rsidRPr="00B93A9B">
        <w:rPr>
          <w:szCs w:val="24"/>
          <w:lang w:val="en-US"/>
        </w:rPr>
        <w:t>Fig</w:t>
      </w:r>
      <w:r w:rsidRPr="002A2F0E">
        <w:rPr>
          <w:szCs w:val="24"/>
          <w:lang w:val="en-US"/>
        </w:rPr>
        <w:t>.</w:t>
      </w:r>
      <w:r w:rsidRPr="00B93A9B">
        <w:rPr>
          <w:szCs w:val="24"/>
          <w:lang w:val="en-US"/>
        </w:rPr>
        <w:t> </w:t>
      </w:r>
      <w:r w:rsidRPr="002A2F0E">
        <w:rPr>
          <w:szCs w:val="24"/>
          <w:lang w:val="en-US"/>
        </w:rPr>
        <w:t>7</w:t>
      </w:r>
      <w:r w:rsidRPr="00B93A9B">
        <w:rPr>
          <w:szCs w:val="24"/>
          <w:lang w:val="en-US"/>
        </w:rPr>
        <w:t>b</w:t>
      </w:r>
      <w:r w:rsidRPr="002A2F0E">
        <w:rPr>
          <w:szCs w:val="24"/>
          <w:lang w:val="en-US"/>
        </w:rPr>
        <w:t>)</w:t>
      </w:r>
      <w:r>
        <w:rPr>
          <w:szCs w:val="24"/>
          <w:lang w:val="en-US"/>
        </w:rPr>
        <w:t xml:space="preserve"> spin directions</w:t>
      </w:r>
      <w:r w:rsidRPr="002A2F0E">
        <w:rPr>
          <w:szCs w:val="24"/>
          <w:lang w:val="en-US"/>
        </w:rPr>
        <w:t xml:space="preserve">. </w:t>
      </w:r>
      <w:r>
        <w:rPr>
          <w:szCs w:val="24"/>
          <w:lang w:val="en-US"/>
        </w:rPr>
        <w:t xml:space="preserve">Similar calculations for the transverse beam size at the interaction point of </w:t>
      </w:r>
      <w:r w:rsidR="0075657A">
        <w:rPr>
          <w:szCs w:val="24"/>
          <w:lang w:val="en-US"/>
        </w:rPr>
        <w:t>19.4</w:t>
      </w:r>
      <w:r w:rsidRPr="00B93A9B">
        <w:rPr>
          <w:szCs w:val="24"/>
        </w:rPr>
        <w:sym w:font="Symbol" w:char="F0B4"/>
      </w:r>
      <w:r w:rsidR="0075657A">
        <w:rPr>
          <w:szCs w:val="24"/>
          <w:lang w:val="en-US"/>
        </w:rPr>
        <w:t>3.9</w:t>
      </w:r>
      <w:r w:rsidRPr="002A2F0E">
        <w:rPr>
          <w:szCs w:val="24"/>
          <w:lang w:val="en-US"/>
        </w:rPr>
        <w:t xml:space="preserve"> </w:t>
      </w:r>
      <w:r w:rsidRPr="00B93A9B">
        <w:rPr>
          <w:szCs w:val="24"/>
          <w:lang w:val="en-US"/>
        </w:rPr>
        <w:sym w:font="Symbol" w:char="F06D"/>
      </w:r>
      <w:r w:rsidRPr="00B93A9B">
        <w:rPr>
          <w:szCs w:val="24"/>
          <w:lang w:val="en-US"/>
        </w:rPr>
        <w:t>m</w:t>
      </w:r>
      <w:r w:rsidRPr="002A2F0E">
        <w:rPr>
          <w:szCs w:val="24"/>
          <w:vertAlign w:val="superscript"/>
          <w:lang w:val="en-US"/>
        </w:rPr>
        <w:t>2</w:t>
      </w:r>
      <w:r w:rsidRPr="002A2F0E">
        <w:rPr>
          <w:szCs w:val="24"/>
          <w:lang w:val="en-US"/>
        </w:rPr>
        <w:t xml:space="preserve"> </w:t>
      </w:r>
      <w:r>
        <w:rPr>
          <w:szCs w:val="24"/>
          <w:lang w:val="en-US"/>
        </w:rPr>
        <w:t xml:space="preserve">are shown in </w:t>
      </w:r>
      <w:r w:rsidRPr="00B93A9B">
        <w:rPr>
          <w:szCs w:val="24"/>
          <w:lang w:val="en-US"/>
        </w:rPr>
        <w:t>Fig</w:t>
      </w:r>
      <w:r w:rsidRPr="002A2F0E">
        <w:rPr>
          <w:szCs w:val="24"/>
          <w:lang w:val="en-US"/>
        </w:rPr>
        <w:t>.</w:t>
      </w:r>
      <w:r w:rsidRPr="00B93A9B">
        <w:rPr>
          <w:szCs w:val="24"/>
          <w:lang w:val="en-US"/>
        </w:rPr>
        <w:t> </w:t>
      </w:r>
      <w:r w:rsidRPr="002A2F0E">
        <w:rPr>
          <w:szCs w:val="24"/>
          <w:lang w:val="en-US"/>
        </w:rPr>
        <w:t>7</w:t>
      </w:r>
      <w:r w:rsidRPr="00B93A9B">
        <w:rPr>
          <w:szCs w:val="24"/>
          <w:lang w:val="en-US"/>
        </w:rPr>
        <w:t>c</w:t>
      </w:r>
      <w:r w:rsidRPr="002A2F0E">
        <w:rPr>
          <w:szCs w:val="24"/>
          <w:lang w:val="en-US"/>
        </w:rPr>
        <w:t xml:space="preserve"> </w:t>
      </w:r>
      <w:r>
        <w:rPr>
          <w:szCs w:val="24"/>
          <w:lang w:val="en-US"/>
        </w:rPr>
        <w:t xml:space="preserve">and </w:t>
      </w:r>
      <w:r w:rsidRPr="002A2F0E">
        <w:rPr>
          <w:szCs w:val="24"/>
          <w:lang w:val="en-US"/>
        </w:rPr>
        <w:t>7</w:t>
      </w:r>
      <w:r w:rsidRPr="00B93A9B">
        <w:rPr>
          <w:szCs w:val="24"/>
          <w:lang w:val="en-US"/>
        </w:rPr>
        <w:t>d</w:t>
      </w:r>
      <w:r w:rsidRPr="002A2F0E">
        <w:rPr>
          <w:szCs w:val="24"/>
          <w:lang w:val="en-US"/>
        </w:rPr>
        <w:t>.</w:t>
      </w:r>
      <w:r>
        <w:rPr>
          <w:szCs w:val="24"/>
          <w:lang w:val="en-US"/>
        </w:rPr>
        <w:t xml:space="preserve"> As can be seen from </w:t>
      </w:r>
      <w:r w:rsidRPr="00222203">
        <w:rPr>
          <w:szCs w:val="24"/>
          <w:lang w:val="en-US"/>
        </w:rPr>
        <w:t>Fig</w:t>
      </w:r>
      <w:r>
        <w:rPr>
          <w:szCs w:val="24"/>
          <w:lang w:val="en-US"/>
        </w:rPr>
        <w:t>s</w:t>
      </w:r>
      <w:r w:rsidRPr="002A2F0E">
        <w:rPr>
          <w:szCs w:val="24"/>
          <w:lang w:val="en-US"/>
        </w:rPr>
        <w:t>.</w:t>
      </w:r>
      <w:r>
        <w:rPr>
          <w:szCs w:val="24"/>
          <w:lang w:val="en-US"/>
        </w:rPr>
        <w:t xml:space="preserve"> </w:t>
      </w:r>
      <w:r w:rsidRPr="002A2F0E">
        <w:rPr>
          <w:szCs w:val="24"/>
          <w:lang w:val="en-US"/>
        </w:rPr>
        <w:t>7</w:t>
      </w:r>
      <w:r w:rsidRPr="00222203">
        <w:rPr>
          <w:szCs w:val="24"/>
          <w:lang w:val="en-US"/>
        </w:rPr>
        <w:t>b</w:t>
      </w:r>
      <w:r>
        <w:rPr>
          <w:szCs w:val="24"/>
          <w:lang w:val="en-US"/>
        </w:rPr>
        <w:t xml:space="preserve"> and </w:t>
      </w:r>
      <w:r w:rsidRPr="002A2F0E">
        <w:rPr>
          <w:szCs w:val="24"/>
          <w:lang w:val="en-US"/>
        </w:rPr>
        <w:t>7</w:t>
      </w:r>
      <w:r w:rsidRPr="00222203">
        <w:rPr>
          <w:szCs w:val="24"/>
          <w:lang w:val="en-US"/>
        </w:rPr>
        <w:t>d</w:t>
      </w:r>
      <w:r>
        <w:rPr>
          <w:szCs w:val="24"/>
          <w:lang w:val="en-US"/>
        </w:rPr>
        <w:t xml:space="preserve">, the deuteron spin tune value induced by the 3D rotator is practically independent of betatron oscillations and remains equal to </w:t>
      </w:r>
      <w:r w:rsidRPr="002A2F0E">
        <w:rPr>
          <w:szCs w:val="24"/>
          <w:lang w:val="en-US"/>
        </w:rPr>
        <w:t>10</w:t>
      </w:r>
      <w:r w:rsidRPr="002A2F0E">
        <w:rPr>
          <w:szCs w:val="24"/>
          <w:vertAlign w:val="superscript"/>
          <w:lang w:val="en-US"/>
        </w:rPr>
        <w:t>-4</w:t>
      </w:r>
      <w:r>
        <w:rPr>
          <w:szCs w:val="24"/>
          <w:lang w:val="en-US"/>
        </w:rPr>
        <w:t>.</w:t>
      </w:r>
    </w:p>
    <w:p w:rsidR="000A402C" w:rsidRPr="002A2F0E" w:rsidRDefault="000A402C" w:rsidP="00860B61">
      <w:pPr>
        <w:spacing w:after="0" w:line="240" w:lineRule="auto"/>
        <w:ind w:firstLine="360"/>
        <w:jc w:val="both"/>
        <w:rPr>
          <w:szCs w:val="24"/>
          <w:lang w:val="en-US"/>
        </w:rPr>
      </w:pPr>
      <w:r>
        <w:rPr>
          <w:szCs w:val="24"/>
          <w:lang w:val="en-US"/>
        </w:rPr>
        <w:lastRenderedPageBreak/>
        <w:t xml:space="preserve">Note the exceptional stability of deuterons in regard to the incoherent spin resonance strength: the longitudinal component changed by only </w:t>
      </w:r>
      <w:r w:rsidR="00813A39">
        <w:rPr>
          <w:szCs w:val="24"/>
          <w:lang w:val="en-US"/>
        </w:rPr>
        <w:t>5</w:t>
      </w:r>
      <w:r w:rsidR="00813A39">
        <w:rPr>
          <w:szCs w:val="24"/>
          <w:lang w:val="en-US"/>
        </w:rPr>
        <w:sym w:font="Symbol" w:char="F0D7"/>
      </w:r>
      <w:r w:rsidRPr="002A2F0E">
        <w:rPr>
          <w:szCs w:val="24"/>
          <w:lang w:val="en-US"/>
        </w:rPr>
        <w:t>10</w:t>
      </w:r>
      <w:r w:rsidRPr="002A2F0E">
        <w:rPr>
          <w:szCs w:val="24"/>
          <w:vertAlign w:val="superscript"/>
          <w:lang w:val="en-US"/>
        </w:rPr>
        <w:t>-6</w:t>
      </w:r>
      <w:r w:rsidRPr="002A2F0E">
        <w:rPr>
          <w:szCs w:val="24"/>
          <w:lang w:val="en-US"/>
        </w:rPr>
        <w:t xml:space="preserve"> </w:t>
      </w:r>
      <w:r>
        <w:rPr>
          <w:szCs w:val="24"/>
          <w:lang w:val="en-US"/>
        </w:rPr>
        <w:t>in the presence of betatron oscillations.</w:t>
      </w:r>
    </w:p>
    <w:p w:rsidR="000A402C" w:rsidRPr="002A2F0E" w:rsidRDefault="000A402C" w:rsidP="00860B61">
      <w:pPr>
        <w:spacing w:after="120" w:line="240" w:lineRule="auto"/>
        <w:ind w:firstLine="360"/>
        <w:jc w:val="both"/>
        <w:rPr>
          <w:szCs w:val="24"/>
          <w:lang w:val="en-US"/>
        </w:rPr>
      </w:pPr>
      <w:r>
        <w:rPr>
          <w:szCs w:val="24"/>
          <w:lang w:val="en-US"/>
        </w:rPr>
        <w:t xml:space="preserve">The presented calculations confirm the stability of polarization in the ion collider ring when using a 3D spin rotator, which provides the spin tune values of </w:t>
      </w:r>
      <w:r w:rsidRPr="002A2F0E">
        <w:rPr>
          <w:szCs w:val="24"/>
          <w:lang w:val="en-US"/>
        </w:rPr>
        <w:t>10</w:t>
      </w:r>
      <w:r w:rsidRPr="002A2F0E">
        <w:rPr>
          <w:szCs w:val="24"/>
          <w:vertAlign w:val="superscript"/>
          <w:lang w:val="en-US"/>
        </w:rPr>
        <w:t>-2</w:t>
      </w:r>
      <w:r w:rsidRPr="002A2F0E">
        <w:rPr>
          <w:szCs w:val="24"/>
          <w:lang w:val="en-US"/>
        </w:rPr>
        <w:t xml:space="preserve"> </w:t>
      </w:r>
      <w:r>
        <w:rPr>
          <w:szCs w:val="24"/>
          <w:lang w:val="en-US"/>
        </w:rPr>
        <w:t xml:space="preserve">for protons and </w:t>
      </w:r>
      <w:r w:rsidRPr="002A2F0E">
        <w:rPr>
          <w:szCs w:val="24"/>
          <w:lang w:val="en-US"/>
        </w:rPr>
        <w:t>10</w:t>
      </w:r>
      <w:r w:rsidRPr="002A2F0E">
        <w:rPr>
          <w:szCs w:val="24"/>
          <w:vertAlign w:val="superscript"/>
          <w:lang w:val="en-US"/>
        </w:rPr>
        <w:t>-4</w:t>
      </w:r>
      <w:r w:rsidRPr="002A2F0E">
        <w:rPr>
          <w:szCs w:val="24"/>
          <w:lang w:val="en-US"/>
        </w:rPr>
        <w:t xml:space="preserve"> </w:t>
      </w:r>
      <w:r>
        <w:rPr>
          <w:szCs w:val="24"/>
          <w:lang w:val="en-US"/>
        </w:rPr>
        <w:t>for deuterons.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8"/>
        <w:gridCol w:w="4786"/>
      </w:tblGrid>
      <w:tr w:rsidR="000A402C" w:rsidRPr="00B93A9B" w:rsidTr="000A402C">
        <w:tc>
          <w:tcPr>
            <w:tcW w:w="4698" w:type="dxa"/>
            <w:vAlign w:val="center"/>
          </w:tcPr>
          <w:p w:rsidR="000A402C" w:rsidRPr="00B93A9B" w:rsidRDefault="000A402C" w:rsidP="00860B61">
            <w:pPr>
              <w:jc w:val="center"/>
              <w:rPr>
                <w:szCs w:val="24"/>
              </w:rPr>
            </w:pPr>
            <w:r>
              <w:rPr>
                <w:noProof/>
                <w:lang w:val="en-US"/>
              </w:rPr>
              <w:drawing>
                <wp:inline distT="0" distB="0" distL="0" distR="0" wp14:anchorId="3CE0610F" wp14:editId="06F842E3">
                  <wp:extent cx="2880000" cy="179136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80000" cy="1791360"/>
                          </a:xfrm>
                          <a:prstGeom prst="rect">
                            <a:avLst/>
                          </a:prstGeom>
                        </pic:spPr>
                      </pic:pic>
                    </a:graphicData>
                  </a:graphic>
                </wp:inline>
              </w:drawing>
            </w:r>
          </w:p>
        </w:tc>
        <w:tc>
          <w:tcPr>
            <w:tcW w:w="4786" w:type="dxa"/>
            <w:vAlign w:val="center"/>
          </w:tcPr>
          <w:p w:rsidR="000A402C" w:rsidRPr="00B93A9B" w:rsidRDefault="000A402C" w:rsidP="00860B61">
            <w:pPr>
              <w:jc w:val="center"/>
              <w:rPr>
                <w:szCs w:val="24"/>
              </w:rPr>
            </w:pPr>
            <w:r>
              <w:rPr>
                <w:noProof/>
                <w:lang w:val="en-US"/>
              </w:rPr>
              <w:drawing>
                <wp:inline distT="0" distB="0" distL="0" distR="0" wp14:anchorId="7D2AA80C" wp14:editId="687DCD4B">
                  <wp:extent cx="2880000" cy="179136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80000" cy="1791360"/>
                          </a:xfrm>
                          <a:prstGeom prst="rect">
                            <a:avLst/>
                          </a:prstGeom>
                        </pic:spPr>
                      </pic:pic>
                    </a:graphicData>
                  </a:graphic>
                </wp:inline>
              </w:drawing>
            </w:r>
          </w:p>
        </w:tc>
      </w:tr>
      <w:tr w:rsidR="000A402C" w:rsidRPr="00C33461" w:rsidTr="000A402C">
        <w:tc>
          <w:tcPr>
            <w:tcW w:w="4698" w:type="dxa"/>
          </w:tcPr>
          <w:p w:rsidR="000A402C" w:rsidRPr="002A2F0E" w:rsidRDefault="000A402C" w:rsidP="00860B61">
            <w:pPr>
              <w:jc w:val="both"/>
              <w:rPr>
                <w:b/>
                <w:szCs w:val="24"/>
                <w:lang w:val="en-US"/>
              </w:rPr>
            </w:pPr>
            <w:r w:rsidRPr="000A402C">
              <w:rPr>
                <w:b/>
                <w:szCs w:val="24"/>
                <w:lang w:val="en-US"/>
              </w:rPr>
              <w:t>Figure</w:t>
            </w:r>
            <w:r w:rsidR="00E65D4B">
              <w:rPr>
                <w:b/>
                <w:szCs w:val="24"/>
                <w:lang w:val="en-US"/>
              </w:rPr>
              <w:t xml:space="preserve"> </w:t>
            </w:r>
            <w:r w:rsidRPr="002A2F0E">
              <w:rPr>
                <w:b/>
                <w:szCs w:val="24"/>
                <w:lang w:val="en-US"/>
              </w:rPr>
              <w:t>7</w:t>
            </w:r>
            <w:r w:rsidRPr="000A402C">
              <w:rPr>
                <w:b/>
                <w:szCs w:val="24"/>
                <w:lang w:val="en-US"/>
              </w:rPr>
              <w:t>a</w:t>
            </w:r>
            <w:r w:rsidRPr="002A2F0E">
              <w:rPr>
                <w:b/>
                <w:szCs w:val="24"/>
                <w:lang w:val="en-US"/>
              </w:rPr>
              <w:t xml:space="preserve">: </w:t>
            </w:r>
            <w:r w:rsidRPr="000A402C">
              <w:rPr>
                <w:sz w:val="20"/>
                <w:szCs w:val="20"/>
                <w:lang w:val="en-US"/>
              </w:rPr>
              <w:t xml:space="preserve">Deuteron spin vector in an ideal collider with a 3D rotator setting of </w:t>
            </w:r>
            <w:r w:rsidRPr="000A402C">
              <w:rPr>
                <w:i/>
                <w:sz w:val="20"/>
                <w:szCs w:val="20"/>
                <w:lang w:val="en-US"/>
              </w:rPr>
              <w:t>n</w:t>
            </w:r>
            <w:r w:rsidRPr="000A402C">
              <w:rPr>
                <w:i/>
                <w:sz w:val="20"/>
                <w:szCs w:val="20"/>
                <w:vertAlign w:val="subscript"/>
                <w:lang w:val="en-US"/>
              </w:rPr>
              <w:t>z</w:t>
            </w:r>
            <w:r w:rsidRPr="002A2F0E">
              <w:rPr>
                <w:sz w:val="20"/>
                <w:szCs w:val="20"/>
                <w:lang w:val="en-US"/>
              </w:rPr>
              <w:t xml:space="preserve">=1, </w:t>
            </w:r>
            <w:r w:rsidRPr="00B93A9B">
              <w:rPr>
                <w:sz w:val="20"/>
                <w:szCs w:val="20"/>
              </w:rPr>
              <w:sym w:font="Symbol" w:char="F06E"/>
            </w:r>
            <w:r w:rsidRPr="000A402C">
              <w:rPr>
                <w:sz w:val="20"/>
                <w:szCs w:val="20"/>
                <w:vertAlign w:val="subscript"/>
                <w:lang w:val="en-US"/>
              </w:rPr>
              <w:t>sol</w:t>
            </w:r>
            <w:r w:rsidRPr="002A2F0E">
              <w:rPr>
                <w:sz w:val="20"/>
                <w:szCs w:val="20"/>
                <w:lang w:val="en-US"/>
              </w:rPr>
              <w:t>=10</w:t>
            </w:r>
            <w:r w:rsidRPr="002A2F0E">
              <w:rPr>
                <w:sz w:val="20"/>
                <w:szCs w:val="20"/>
                <w:vertAlign w:val="superscript"/>
                <w:lang w:val="en-US"/>
              </w:rPr>
              <w:t>-4</w:t>
            </w:r>
            <w:r w:rsidRPr="002A2F0E">
              <w:rPr>
                <w:sz w:val="20"/>
                <w:szCs w:val="20"/>
                <w:lang w:val="en-US"/>
              </w:rPr>
              <w:t xml:space="preserve">. </w:t>
            </w:r>
            <w:r w:rsidRPr="000A402C">
              <w:rPr>
                <w:sz w:val="20"/>
                <w:szCs w:val="20"/>
                <w:lang w:val="en-US"/>
              </w:rPr>
              <w:t xml:space="preserve">The initial conditions are: </w:t>
            </w:r>
            <w:r w:rsidRPr="000A402C">
              <w:rPr>
                <w:i/>
                <w:sz w:val="20"/>
                <w:szCs w:val="20"/>
                <w:lang w:val="en-US"/>
              </w:rPr>
              <w:t>S</w:t>
            </w:r>
            <w:r w:rsidRPr="000A402C">
              <w:rPr>
                <w:i/>
                <w:sz w:val="20"/>
                <w:szCs w:val="20"/>
                <w:vertAlign w:val="subscript"/>
                <w:lang w:val="en-US"/>
              </w:rPr>
              <w:t>z</w:t>
            </w:r>
            <w:r w:rsidRPr="002A2F0E">
              <w:rPr>
                <w:sz w:val="20"/>
                <w:szCs w:val="20"/>
                <w:lang w:val="en-US"/>
              </w:rPr>
              <w:t xml:space="preserve">=1, </w:t>
            </w:r>
            <w:r w:rsidRPr="000A402C">
              <w:rPr>
                <w:i/>
                <w:sz w:val="20"/>
                <w:szCs w:val="20"/>
                <w:lang w:val="en-US"/>
              </w:rPr>
              <w:t>x</w:t>
            </w:r>
            <w:r w:rsidRPr="002A2F0E">
              <w:rPr>
                <w:sz w:val="20"/>
                <w:szCs w:val="20"/>
                <w:vertAlign w:val="subscript"/>
                <w:lang w:val="en-US"/>
              </w:rPr>
              <w:t>0</w:t>
            </w:r>
            <w:r w:rsidRPr="002A2F0E">
              <w:rPr>
                <w:sz w:val="20"/>
                <w:szCs w:val="20"/>
                <w:lang w:val="en-US"/>
              </w:rPr>
              <w:t>=</w:t>
            </w:r>
            <w:r w:rsidRPr="000A402C">
              <w:rPr>
                <w:i/>
                <w:sz w:val="20"/>
                <w:szCs w:val="20"/>
                <w:lang w:val="en-US"/>
              </w:rPr>
              <w:t>y</w:t>
            </w:r>
            <w:r w:rsidRPr="002A2F0E">
              <w:rPr>
                <w:sz w:val="20"/>
                <w:szCs w:val="20"/>
                <w:vertAlign w:val="subscript"/>
                <w:lang w:val="en-US"/>
              </w:rPr>
              <w:t>0</w:t>
            </w:r>
            <w:r w:rsidRPr="002A2F0E">
              <w:rPr>
                <w:sz w:val="20"/>
                <w:szCs w:val="20"/>
                <w:lang w:val="en-US"/>
              </w:rPr>
              <w:t xml:space="preserve">=0 </w:t>
            </w:r>
            <w:r w:rsidRPr="00B93A9B">
              <w:rPr>
                <w:sz w:val="20"/>
                <w:szCs w:val="20"/>
              </w:rPr>
              <w:sym w:font="Symbol" w:char="F06D"/>
            </w:r>
            <w:r w:rsidRPr="000A402C">
              <w:rPr>
                <w:sz w:val="20"/>
                <w:szCs w:val="20"/>
                <w:lang w:val="en-US"/>
              </w:rPr>
              <w:t>m</w:t>
            </w:r>
            <w:r w:rsidRPr="002A2F0E">
              <w:rPr>
                <w:sz w:val="20"/>
                <w:szCs w:val="20"/>
                <w:lang w:val="en-US"/>
              </w:rPr>
              <w:t xml:space="preserve">, </w:t>
            </w:r>
            <w:r w:rsidRPr="000A402C">
              <w:rPr>
                <w:i/>
                <w:sz w:val="20"/>
                <w:szCs w:val="20"/>
                <w:lang w:val="en-US"/>
              </w:rPr>
              <w:t>x</w:t>
            </w:r>
            <w:r w:rsidRPr="002A2F0E">
              <w:rPr>
                <w:sz w:val="20"/>
                <w:szCs w:val="20"/>
                <w:lang w:val="en-US"/>
              </w:rPr>
              <w:t>’</w:t>
            </w:r>
            <w:r w:rsidRPr="002A2F0E">
              <w:rPr>
                <w:sz w:val="20"/>
                <w:szCs w:val="20"/>
                <w:vertAlign w:val="subscript"/>
                <w:lang w:val="en-US"/>
              </w:rPr>
              <w:t>0</w:t>
            </w:r>
            <w:r w:rsidRPr="000A402C">
              <w:rPr>
                <w:sz w:val="20"/>
                <w:szCs w:val="20"/>
                <w:lang w:val="en-US"/>
              </w:rPr>
              <w:t xml:space="preserve"> </w:t>
            </w:r>
            <w:r w:rsidRPr="002A2F0E">
              <w:rPr>
                <w:sz w:val="20"/>
                <w:szCs w:val="20"/>
                <w:lang w:val="en-US"/>
              </w:rPr>
              <w:t xml:space="preserve">= </w:t>
            </w:r>
            <w:r w:rsidRPr="000A402C">
              <w:rPr>
                <w:i/>
                <w:sz w:val="20"/>
                <w:szCs w:val="20"/>
                <w:lang w:val="en-US"/>
              </w:rPr>
              <w:t>y</w:t>
            </w:r>
            <w:r w:rsidRPr="002A2F0E">
              <w:rPr>
                <w:sz w:val="20"/>
                <w:szCs w:val="20"/>
                <w:lang w:val="en-US"/>
              </w:rPr>
              <w:t>’</w:t>
            </w:r>
            <w:r w:rsidRPr="002A2F0E">
              <w:rPr>
                <w:sz w:val="20"/>
                <w:szCs w:val="20"/>
                <w:vertAlign w:val="subscript"/>
                <w:lang w:val="en-US"/>
              </w:rPr>
              <w:t>0</w:t>
            </w:r>
            <w:r w:rsidRPr="000A402C">
              <w:rPr>
                <w:sz w:val="20"/>
                <w:szCs w:val="20"/>
                <w:lang w:val="en-US"/>
              </w:rPr>
              <w:t xml:space="preserve"> </w:t>
            </w:r>
            <w:r w:rsidRPr="002A2F0E">
              <w:rPr>
                <w:sz w:val="20"/>
                <w:szCs w:val="20"/>
                <w:lang w:val="en-US"/>
              </w:rPr>
              <w:t>=</w:t>
            </w:r>
            <w:r w:rsidRPr="000A402C">
              <w:rPr>
                <w:sz w:val="20"/>
                <w:szCs w:val="20"/>
                <w:lang w:val="en-US"/>
              </w:rPr>
              <w:t xml:space="preserve"> </w:t>
            </w:r>
            <w:r w:rsidRPr="002A2F0E">
              <w:rPr>
                <w:sz w:val="20"/>
                <w:szCs w:val="20"/>
                <w:lang w:val="en-US"/>
              </w:rPr>
              <w:t>0</w:t>
            </w:r>
            <w:r w:rsidRPr="000A402C">
              <w:rPr>
                <w:sz w:val="20"/>
                <w:szCs w:val="20"/>
                <w:lang w:val="en-US"/>
              </w:rPr>
              <w:t> mrad.</w:t>
            </w:r>
          </w:p>
        </w:tc>
        <w:tc>
          <w:tcPr>
            <w:tcW w:w="4786" w:type="dxa"/>
          </w:tcPr>
          <w:p w:rsidR="000A402C" w:rsidRPr="002A2F0E" w:rsidRDefault="000A402C" w:rsidP="00860B61">
            <w:pPr>
              <w:jc w:val="both"/>
              <w:rPr>
                <w:szCs w:val="24"/>
                <w:lang w:val="en-US"/>
              </w:rPr>
            </w:pPr>
            <w:r w:rsidRPr="000A402C">
              <w:rPr>
                <w:b/>
                <w:szCs w:val="24"/>
                <w:lang w:val="en-US"/>
              </w:rPr>
              <w:t>Figure</w:t>
            </w:r>
            <w:r w:rsidR="00E65D4B">
              <w:rPr>
                <w:b/>
                <w:szCs w:val="24"/>
                <w:lang w:val="en-US"/>
              </w:rPr>
              <w:t xml:space="preserve"> </w:t>
            </w:r>
            <w:r w:rsidRPr="002A2F0E">
              <w:rPr>
                <w:b/>
                <w:szCs w:val="24"/>
                <w:lang w:val="en-US"/>
              </w:rPr>
              <w:t>7</w:t>
            </w:r>
            <w:r w:rsidRPr="000A402C">
              <w:rPr>
                <w:b/>
                <w:szCs w:val="24"/>
                <w:lang w:val="en-US"/>
              </w:rPr>
              <w:t>b</w:t>
            </w:r>
            <w:r w:rsidRPr="002A2F0E">
              <w:rPr>
                <w:b/>
                <w:szCs w:val="24"/>
                <w:lang w:val="en-US"/>
              </w:rPr>
              <w:t xml:space="preserve">: </w:t>
            </w:r>
            <w:r w:rsidRPr="000A402C">
              <w:rPr>
                <w:sz w:val="20"/>
                <w:szCs w:val="20"/>
                <w:lang w:val="en-US"/>
              </w:rPr>
              <w:t xml:space="preserve">Deuteron spin vector in an ideal 3D collider with a 3D rotator setting of </w:t>
            </w:r>
            <w:r w:rsidRPr="000A402C">
              <w:rPr>
                <w:i/>
                <w:sz w:val="20"/>
                <w:szCs w:val="20"/>
                <w:lang w:val="en-US"/>
              </w:rPr>
              <w:t>n</w:t>
            </w:r>
            <w:r w:rsidRPr="000A402C">
              <w:rPr>
                <w:i/>
                <w:sz w:val="20"/>
                <w:szCs w:val="20"/>
                <w:vertAlign w:val="subscript"/>
                <w:lang w:val="en-US"/>
              </w:rPr>
              <w:t>z</w:t>
            </w:r>
            <w:r w:rsidRPr="002A2F0E">
              <w:rPr>
                <w:sz w:val="20"/>
                <w:szCs w:val="20"/>
                <w:lang w:val="en-US"/>
              </w:rPr>
              <w:t xml:space="preserve">=1, </w:t>
            </w:r>
            <w:r w:rsidRPr="00B93A9B">
              <w:rPr>
                <w:sz w:val="20"/>
                <w:szCs w:val="20"/>
              </w:rPr>
              <w:sym w:font="Symbol" w:char="F06E"/>
            </w:r>
            <w:r w:rsidRPr="000A402C">
              <w:rPr>
                <w:sz w:val="20"/>
                <w:szCs w:val="20"/>
                <w:vertAlign w:val="subscript"/>
                <w:lang w:val="en-US"/>
              </w:rPr>
              <w:t>sol</w:t>
            </w:r>
            <w:r w:rsidRPr="002A2F0E">
              <w:rPr>
                <w:sz w:val="20"/>
                <w:szCs w:val="20"/>
                <w:lang w:val="en-US"/>
              </w:rPr>
              <w:t>=10</w:t>
            </w:r>
            <w:r w:rsidRPr="002A2F0E">
              <w:rPr>
                <w:sz w:val="20"/>
                <w:szCs w:val="20"/>
                <w:vertAlign w:val="superscript"/>
                <w:lang w:val="en-US"/>
              </w:rPr>
              <w:t>-4</w:t>
            </w:r>
            <w:r w:rsidRPr="002A2F0E">
              <w:rPr>
                <w:sz w:val="20"/>
                <w:szCs w:val="20"/>
                <w:lang w:val="en-US"/>
              </w:rPr>
              <w:t xml:space="preserve">. </w:t>
            </w:r>
            <w:r w:rsidRPr="000A402C">
              <w:rPr>
                <w:sz w:val="20"/>
                <w:szCs w:val="20"/>
                <w:lang w:val="en-US"/>
              </w:rPr>
              <w:t xml:space="preserve">The initial conditions are: </w:t>
            </w:r>
            <w:r w:rsidRPr="000A402C">
              <w:rPr>
                <w:i/>
                <w:sz w:val="20"/>
                <w:szCs w:val="20"/>
                <w:lang w:val="en-US"/>
              </w:rPr>
              <w:t>S</w:t>
            </w:r>
            <w:r w:rsidRPr="000A402C">
              <w:rPr>
                <w:i/>
                <w:sz w:val="20"/>
                <w:szCs w:val="20"/>
                <w:vertAlign w:val="subscript"/>
                <w:lang w:val="en-US"/>
              </w:rPr>
              <w:t>y</w:t>
            </w:r>
            <w:r w:rsidRPr="002A2F0E">
              <w:rPr>
                <w:sz w:val="20"/>
                <w:szCs w:val="20"/>
                <w:lang w:val="en-US"/>
              </w:rPr>
              <w:t xml:space="preserve">=1, </w:t>
            </w:r>
            <w:r w:rsidRPr="000A402C">
              <w:rPr>
                <w:i/>
                <w:sz w:val="20"/>
                <w:szCs w:val="20"/>
                <w:lang w:val="en-US"/>
              </w:rPr>
              <w:t>x</w:t>
            </w:r>
            <w:r w:rsidRPr="002A2F0E">
              <w:rPr>
                <w:sz w:val="20"/>
                <w:szCs w:val="20"/>
                <w:vertAlign w:val="subscript"/>
                <w:lang w:val="en-US"/>
              </w:rPr>
              <w:t>0</w:t>
            </w:r>
            <w:r w:rsidRPr="002A2F0E">
              <w:rPr>
                <w:sz w:val="20"/>
                <w:szCs w:val="20"/>
                <w:lang w:val="en-US"/>
              </w:rPr>
              <w:t>=</w:t>
            </w:r>
            <w:r w:rsidRPr="000A402C">
              <w:rPr>
                <w:i/>
                <w:sz w:val="20"/>
                <w:szCs w:val="20"/>
                <w:lang w:val="en-US"/>
              </w:rPr>
              <w:t>y</w:t>
            </w:r>
            <w:r w:rsidRPr="002A2F0E">
              <w:rPr>
                <w:sz w:val="20"/>
                <w:szCs w:val="20"/>
                <w:vertAlign w:val="subscript"/>
                <w:lang w:val="en-US"/>
              </w:rPr>
              <w:t>0</w:t>
            </w:r>
            <w:r w:rsidRPr="002A2F0E">
              <w:rPr>
                <w:sz w:val="20"/>
                <w:szCs w:val="20"/>
                <w:lang w:val="en-US"/>
              </w:rPr>
              <w:t xml:space="preserve">=0 </w:t>
            </w:r>
            <w:r w:rsidRPr="00B93A9B">
              <w:rPr>
                <w:sz w:val="20"/>
                <w:szCs w:val="20"/>
              </w:rPr>
              <w:sym w:font="Symbol" w:char="F06D"/>
            </w:r>
            <w:r w:rsidRPr="000A402C">
              <w:rPr>
                <w:sz w:val="20"/>
                <w:szCs w:val="20"/>
                <w:lang w:val="en-US"/>
              </w:rPr>
              <w:t>m</w:t>
            </w:r>
            <w:r w:rsidRPr="002A2F0E">
              <w:rPr>
                <w:sz w:val="20"/>
                <w:szCs w:val="20"/>
                <w:lang w:val="en-US"/>
              </w:rPr>
              <w:t>,</w:t>
            </w:r>
            <w:r w:rsidRPr="002A2F0E">
              <w:rPr>
                <w:i/>
                <w:sz w:val="20"/>
                <w:szCs w:val="20"/>
                <w:lang w:val="en-US"/>
              </w:rPr>
              <w:t xml:space="preserve"> </w:t>
            </w:r>
            <w:r w:rsidRPr="000A402C">
              <w:rPr>
                <w:i/>
                <w:sz w:val="20"/>
                <w:szCs w:val="20"/>
                <w:lang w:val="en-US"/>
              </w:rPr>
              <w:t>x</w:t>
            </w:r>
            <w:r w:rsidRPr="002A2F0E">
              <w:rPr>
                <w:sz w:val="20"/>
                <w:szCs w:val="20"/>
                <w:lang w:val="en-US"/>
              </w:rPr>
              <w:t>’</w:t>
            </w:r>
            <w:r w:rsidRPr="002A2F0E">
              <w:rPr>
                <w:sz w:val="20"/>
                <w:szCs w:val="20"/>
                <w:vertAlign w:val="subscript"/>
                <w:lang w:val="en-US"/>
              </w:rPr>
              <w:t xml:space="preserve">0 </w:t>
            </w:r>
            <w:r w:rsidRPr="002A2F0E">
              <w:rPr>
                <w:sz w:val="20"/>
                <w:szCs w:val="20"/>
                <w:lang w:val="en-US"/>
              </w:rPr>
              <w:t xml:space="preserve">= </w:t>
            </w:r>
            <w:r w:rsidRPr="000A402C">
              <w:rPr>
                <w:i/>
                <w:sz w:val="20"/>
                <w:szCs w:val="20"/>
                <w:lang w:val="en-US"/>
              </w:rPr>
              <w:t>y</w:t>
            </w:r>
            <w:r w:rsidRPr="002A2F0E">
              <w:rPr>
                <w:sz w:val="20"/>
                <w:szCs w:val="20"/>
                <w:lang w:val="en-US"/>
              </w:rPr>
              <w:t>’</w:t>
            </w:r>
            <w:r w:rsidRPr="002A2F0E">
              <w:rPr>
                <w:sz w:val="20"/>
                <w:szCs w:val="20"/>
                <w:vertAlign w:val="subscript"/>
                <w:lang w:val="en-US"/>
              </w:rPr>
              <w:t>0</w:t>
            </w:r>
            <w:r w:rsidRPr="000A402C">
              <w:rPr>
                <w:sz w:val="20"/>
                <w:szCs w:val="20"/>
                <w:lang w:val="en-US"/>
              </w:rPr>
              <w:t xml:space="preserve"> </w:t>
            </w:r>
            <w:r w:rsidRPr="002A2F0E">
              <w:rPr>
                <w:sz w:val="20"/>
                <w:szCs w:val="20"/>
                <w:lang w:val="en-US"/>
              </w:rPr>
              <w:t>=</w:t>
            </w:r>
            <w:r w:rsidRPr="000A402C">
              <w:rPr>
                <w:sz w:val="20"/>
                <w:szCs w:val="20"/>
                <w:lang w:val="en-US"/>
              </w:rPr>
              <w:t xml:space="preserve"> </w:t>
            </w:r>
            <w:r w:rsidRPr="002A2F0E">
              <w:rPr>
                <w:sz w:val="20"/>
                <w:szCs w:val="20"/>
                <w:lang w:val="en-US"/>
              </w:rPr>
              <w:t>0</w:t>
            </w:r>
            <w:r w:rsidRPr="000A402C">
              <w:rPr>
                <w:sz w:val="20"/>
                <w:szCs w:val="20"/>
                <w:lang w:val="en-US"/>
              </w:rPr>
              <w:t> mrad</w:t>
            </w:r>
          </w:p>
        </w:tc>
      </w:tr>
    </w:tbl>
    <w:p w:rsidR="000A402C" w:rsidRPr="002A2F0E" w:rsidRDefault="000A402C" w:rsidP="00860B61">
      <w:pPr>
        <w:spacing w:after="0" w:line="240" w:lineRule="auto"/>
        <w:ind w:firstLine="284"/>
        <w:jc w:val="both"/>
        <w:rPr>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A402C" w:rsidRPr="00B93A9B" w:rsidTr="000A402C">
        <w:tc>
          <w:tcPr>
            <w:tcW w:w="4785" w:type="dxa"/>
            <w:vAlign w:val="center"/>
          </w:tcPr>
          <w:p w:rsidR="000A402C" w:rsidRPr="00B93A9B" w:rsidRDefault="002B4BFA" w:rsidP="00860B61">
            <w:pPr>
              <w:jc w:val="center"/>
              <w:rPr>
                <w:szCs w:val="24"/>
              </w:rPr>
            </w:pPr>
            <w:r>
              <w:rPr>
                <w:noProof/>
                <w:lang w:val="en-US"/>
              </w:rPr>
              <w:drawing>
                <wp:inline distT="0" distB="0" distL="0" distR="0" wp14:anchorId="0EB96BD0" wp14:editId="0B64D482">
                  <wp:extent cx="2880000" cy="1572480"/>
                  <wp:effectExtent l="0" t="0" r="0"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80000" cy="1572480"/>
                          </a:xfrm>
                          <a:prstGeom prst="rect">
                            <a:avLst/>
                          </a:prstGeom>
                        </pic:spPr>
                      </pic:pic>
                    </a:graphicData>
                  </a:graphic>
                </wp:inline>
              </w:drawing>
            </w:r>
          </w:p>
        </w:tc>
        <w:tc>
          <w:tcPr>
            <w:tcW w:w="4786" w:type="dxa"/>
          </w:tcPr>
          <w:p w:rsidR="000A402C" w:rsidRPr="00B93A9B" w:rsidRDefault="00F16510" w:rsidP="00860B61">
            <w:pPr>
              <w:jc w:val="center"/>
              <w:rPr>
                <w:szCs w:val="24"/>
              </w:rPr>
            </w:pPr>
            <w:r>
              <w:rPr>
                <w:noProof/>
                <w:lang w:val="en-US"/>
              </w:rPr>
              <w:drawing>
                <wp:inline distT="0" distB="0" distL="0" distR="0" wp14:anchorId="62EF0677" wp14:editId="3E5005EB">
                  <wp:extent cx="2880000" cy="17913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80000" cy="1791360"/>
                          </a:xfrm>
                          <a:prstGeom prst="rect">
                            <a:avLst/>
                          </a:prstGeom>
                        </pic:spPr>
                      </pic:pic>
                    </a:graphicData>
                  </a:graphic>
                </wp:inline>
              </w:drawing>
            </w:r>
          </w:p>
        </w:tc>
      </w:tr>
      <w:tr w:rsidR="000A402C" w:rsidRPr="00C33461" w:rsidTr="000A402C">
        <w:tc>
          <w:tcPr>
            <w:tcW w:w="4785" w:type="dxa"/>
          </w:tcPr>
          <w:p w:rsidR="000A402C" w:rsidRPr="002A2F0E" w:rsidRDefault="000A402C" w:rsidP="00860B61">
            <w:pPr>
              <w:jc w:val="both"/>
              <w:rPr>
                <w:b/>
                <w:szCs w:val="24"/>
                <w:lang w:val="en-US"/>
              </w:rPr>
            </w:pPr>
            <w:r w:rsidRPr="000A402C">
              <w:rPr>
                <w:b/>
                <w:szCs w:val="24"/>
                <w:lang w:val="en-US"/>
              </w:rPr>
              <w:t>Figure</w:t>
            </w:r>
            <w:r w:rsidR="00E65D4B">
              <w:rPr>
                <w:b/>
                <w:szCs w:val="24"/>
                <w:lang w:val="en-US"/>
              </w:rPr>
              <w:t xml:space="preserve"> </w:t>
            </w:r>
            <w:r w:rsidRPr="002A2F0E">
              <w:rPr>
                <w:b/>
                <w:szCs w:val="24"/>
                <w:lang w:val="en-US"/>
              </w:rPr>
              <w:t>7</w:t>
            </w:r>
            <w:r w:rsidRPr="000A402C">
              <w:rPr>
                <w:b/>
                <w:szCs w:val="24"/>
                <w:lang w:val="en-US"/>
              </w:rPr>
              <w:t>c</w:t>
            </w:r>
            <w:r w:rsidRPr="002A2F0E">
              <w:rPr>
                <w:b/>
                <w:szCs w:val="24"/>
                <w:lang w:val="en-US"/>
              </w:rPr>
              <w:t xml:space="preserve">: </w:t>
            </w:r>
            <w:r w:rsidRPr="000A402C">
              <w:rPr>
                <w:sz w:val="20"/>
                <w:szCs w:val="20"/>
                <w:lang w:val="en-US"/>
              </w:rPr>
              <w:t xml:space="preserve">Deuteron longitudinal spin component in the presence of betatron motion with a 3D rotator setting of </w:t>
            </w:r>
            <w:r w:rsidRPr="000A402C">
              <w:rPr>
                <w:i/>
                <w:sz w:val="20"/>
                <w:szCs w:val="20"/>
                <w:lang w:val="en-US"/>
              </w:rPr>
              <w:t>n</w:t>
            </w:r>
            <w:r w:rsidRPr="000A402C">
              <w:rPr>
                <w:i/>
                <w:sz w:val="20"/>
                <w:szCs w:val="20"/>
                <w:vertAlign w:val="subscript"/>
                <w:lang w:val="en-US"/>
              </w:rPr>
              <w:t>z</w:t>
            </w:r>
            <w:r w:rsidRPr="002A2F0E">
              <w:rPr>
                <w:sz w:val="20"/>
                <w:szCs w:val="20"/>
                <w:lang w:val="en-US"/>
              </w:rPr>
              <w:t xml:space="preserve">=1, </w:t>
            </w:r>
            <w:r w:rsidRPr="001A788C">
              <w:rPr>
                <w:sz w:val="20"/>
                <w:szCs w:val="20"/>
              </w:rPr>
              <w:sym w:font="Symbol" w:char="F06E"/>
            </w:r>
            <w:r w:rsidRPr="000A402C">
              <w:rPr>
                <w:sz w:val="20"/>
                <w:szCs w:val="20"/>
                <w:vertAlign w:val="subscript"/>
                <w:lang w:val="en-US"/>
              </w:rPr>
              <w:t>sol</w:t>
            </w:r>
            <w:r w:rsidRPr="002A2F0E">
              <w:rPr>
                <w:sz w:val="20"/>
                <w:szCs w:val="20"/>
                <w:lang w:val="en-US"/>
              </w:rPr>
              <w:t>=10</w:t>
            </w:r>
            <w:r w:rsidRPr="002A2F0E">
              <w:rPr>
                <w:sz w:val="20"/>
                <w:szCs w:val="20"/>
                <w:vertAlign w:val="superscript"/>
                <w:lang w:val="en-US"/>
              </w:rPr>
              <w:t>-4</w:t>
            </w:r>
            <w:r w:rsidRPr="002A2F0E">
              <w:rPr>
                <w:sz w:val="20"/>
                <w:szCs w:val="20"/>
                <w:lang w:val="en-US"/>
              </w:rPr>
              <w:t xml:space="preserve">. </w:t>
            </w:r>
            <w:r w:rsidRPr="000A402C">
              <w:rPr>
                <w:sz w:val="20"/>
                <w:szCs w:val="20"/>
                <w:lang w:val="en-US"/>
              </w:rPr>
              <w:t xml:space="preserve">The initial conditions are: </w:t>
            </w:r>
            <w:r w:rsidRPr="000A402C">
              <w:rPr>
                <w:i/>
                <w:sz w:val="20"/>
                <w:szCs w:val="20"/>
                <w:lang w:val="en-US"/>
              </w:rPr>
              <w:t>S</w:t>
            </w:r>
            <w:r w:rsidRPr="000A402C">
              <w:rPr>
                <w:i/>
                <w:sz w:val="20"/>
                <w:szCs w:val="20"/>
                <w:vertAlign w:val="subscript"/>
                <w:lang w:val="en-US"/>
              </w:rPr>
              <w:t>y</w:t>
            </w:r>
            <w:r w:rsidRPr="002A2F0E">
              <w:rPr>
                <w:sz w:val="20"/>
                <w:szCs w:val="20"/>
                <w:lang w:val="en-US"/>
              </w:rPr>
              <w:t xml:space="preserve">=1, </w:t>
            </w:r>
            <w:r w:rsidRPr="000A402C">
              <w:rPr>
                <w:i/>
                <w:sz w:val="20"/>
                <w:szCs w:val="20"/>
                <w:lang w:val="en-US"/>
              </w:rPr>
              <w:t>x</w:t>
            </w:r>
            <w:r w:rsidRPr="002A2F0E">
              <w:rPr>
                <w:sz w:val="20"/>
                <w:szCs w:val="20"/>
                <w:vertAlign w:val="subscript"/>
                <w:lang w:val="en-US"/>
              </w:rPr>
              <w:t>0</w:t>
            </w:r>
            <w:r w:rsidR="002B4BFA">
              <w:rPr>
                <w:sz w:val="20"/>
                <w:szCs w:val="20"/>
                <w:lang w:val="en-US"/>
              </w:rPr>
              <w:t>=19.4</w:t>
            </w:r>
            <w:r w:rsidR="002B4BFA">
              <w:rPr>
                <w:lang w:val="en-US"/>
              </w:rPr>
              <w:t> </w:t>
            </w:r>
            <w:r w:rsidRPr="001A788C">
              <w:rPr>
                <w:sz w:val="20"/>
                <w:szCs w:val="20"/>
              </w:rPr>
              <w:sym w:font="Symbol" w:char="F06D"/>
            </w:r>
            <w:r w:rsidRPr="000A402C">
              <w:rPr>
                <w:sz w:val="20"/>
                <w:szCs w:val="20"/>
                <w:lang w:val="en-US"/>
              </w:rPr>
              <w:t>m</w:t>
            </w:r>
            <w:r w:rsidRPr="002A2F0E">
              <w:rPr>
                <w:sz w:val="20"/>
                <w:szCs w:val="20"/>
                <w:lang w:val="en-US"/>
              </w:rPr>
              <w:t xml:space="preserve">, </w:t>
            </w:r>
            <w:r w:rsidRPr="000A402C">
              <w:rPr>
                <w:i/>
                <w:sz w:val="20"/>
                <w:szCs w:val="20"/>
                <w:lang w:val="en-US"/>
              </w:rPr>
              <w:t>y</w:t>
            </w:r>
            <w:r w:rsidRPr="002A2F0E">
              <w:rPr>
                <w:sz w:val="20"/>
                <w:szCs w:val="20"/>
                <w:vertAlign w:val="subscript"/>
                <w:lang w:val="en-US"/>
              </w:rPr>
              <w:t>0</w:t>
            </w:r>
            <w:r w:rsidR="002B4BFA">
              <w:rPr>
                <w:sz w:val="20"/>
                <w:szCs w:val="20"/>
                <w:lang w:val="en-US"/>
              </w:rPr>
              <w:t>=3.9 </w:t>
            </w:r>
            <w:r w:rsidRPr="001A788C">
              <w:rPr>
                <w:sz w:val="20"/>
                <w:szCs w:val="20"/>
              </w:rPr>
              <w:sym w:font="Symbol" w:char="F06D"/>
            </w:r>
            <w:r w:rsidRPr="000A402C">
              <w:rPr>
                <w:sz w:val="20"/>
                <w:szCs w:val="20"/>
                <w:lang w:val="en-US"/>
              </w:rPr>
              <w:t>m</w:t>
            </w:r>
            <w:r w:rsidRPr="002A2F0E">
              <w:rPr>
                <w:sz w:val="20"/>
                <w:szCs w:val="20"/>
                <w:lang w:val="en-US"/>
              </w:rPr>
              <w:t>,</w:t>
            </w:r>
            <w:r w:rsidRPr="002A2F0E">
              <w:rPr>
                <w:i/>
                <w:sz w:val="20"/>
                <w:szCs w:val="20"/>
                <w:lang w:val="en-US"/>
              </w:rPr>
              <w:t xml:space="preserve"> </w:t>
            </w:r>
            <w:r w:rsidRPr="000A402C">
              <w:rPr>
                <w:i/>
                <w:sz w:val="20"/>
                <w:szCs w:val="20"/>
                <w:lang w:val="en-US"/>
              </w:rPr>
              <w:t>x</w:t>
            </w:r>
            <w:r w:rsidRPr="002A2F0E">
              <w:rPr>
                <w:sz w:val="20"/>
                <w:szCs w:val="20"/>
                <w:lang w:val="en-US"/>
              </w:rPr>
              <w:t>’</w:t>
            </w:r>
            <w:r w:rsidRPr="002A2F0E">
              <w:rPr>
                <w:sz w:val="20"/>
                <w:szCs w:val="20"/>
                <w:vertAlign w:val="subscript"/>
                <w:lang w:val="en-US"/>
              </w:rPr>
              <w:t>0</w:t>
            </w:r>
            <w:r w:rsidRPr="002A2F0E">
              <w:rPr>
                <w:sz w:val="20"/>
                <w:szCs w:val="20"/>
                <w:lang w:val="en-US"/>
              </w:rPr>
              <w:t xml:space="preserve">= </w:t>
            </w:r>
            <w:r w:rsidRPr="000A402C">
              <w:rPr>
                <w:i/>
                <w:sz w:val="20"/>
                <w:szCs w:val="20"/>
                <w:lang w:val="en-US"/>
              </w:rPr>
              <w:t>y</w:t>
            </w:r>
            <w:r w:rsidRPr="002A2F0E">
              <w:rPr>
                <w:sz w:val="20"/>
                <w:szCs w:val="20"/>
                <w:lang w:val="en-US"/>
              </w:rPr>
              <w:t>’</w:t>
            </w:r>
            <w:r w:rsidRPr="002A2F0E">
              <w:rPr>
                <w:sz w:val="20"/>
                <w:szCs w:val="20"/>
                <w:vertAlign w:val="subscript"/>
                <w:lang w:val="en-US"/>
              </w:rPr>
              <w:t>0</w:t>
            </w:r>
            <w:r w:rsidRPr="002A2F0E">
              <w:rPr>
                <w:sz w:val="20"/>
                <w:szCs w:val="20"/>
                <w:lang w:val="en-US"/>
              </w:rPr>
              <w:t xml:space="preserve">=0 </w:t>
            </w:r>
            <w:r w:rsidRPr="000A402C">
              <w:rPr>
                <w:sz w:val="20"/>
                <w:szCs w:val="20"/>
                <w:lang w:val="en-US"/>
              </w:rPr>
              <w:t>mrad</w:t>
            </w:r>
          </w:p>
        </w:tc>
        <w:tc>
          <w:tcPr>
            <w:tcW w:w="4786" w:type="dxa"/>
          </w:tcPr>
          <w:p w:rsidR="000A402C" w:rsidRPr="002A2F0E" w:rsidRDefault="000A402C" w:rsidP="00860B61">
            <w:pPr>
              <w:ind w:left="35"/>
              <w:jc w:val="both"/>
              <w:rPr>
                <w:szCs w:val="24"/>
                <w:lang w:val="en-US"/>
              </w:rPr>
            </w:pPr>
            <w:r w:rsidRPr="000A402C">
              <w:rPr>
                <w:b/>
                <w:szCs w:val="24"/>
                <w:lang w:val="en-US"/>
              </w:rPr>
              <w:t>Figure</w:t>
            </w:r>
            <w:r w:rsidR="00E65D4B">
              <w:rPr>
                <w:b/>
                <w:szCs w:val="24"/>
                <w:lang w:val="en-US"/>
              </w:rPr>
              <w:t xml:space="preserve"> </w:t>
            </w:r>
            <w:r w:rsidRPr="002A2F0E">
              <w:rPr>
                <w:b/>
                <w:szCs w:val="24"/>
                <w:lang w:val="en-US"/>
              </w:rPr>
              <w:t>7</w:t>
            </w:r>
            <w:r w:rsidRPr="000A402C">
              <w:rPr>
                <w:b/>
                <w:szCs w:val="24"/>
                <w:lang w:val="en-US"/>
              </w:rPr>
              <w:t>d</w:t>
            </w:r>
            <w:r w:rsidRPr="002A2F0E">
              <w:rPr>
                <w:b/>
                <w:szCs w:val="24"/>
                <w:lang w:val="en-US"/>
              </w:rPr>
              <w:t xml:space="preserve">: </w:t>
            </w:r>
            <w:r w:rsidRPr="000A402C">
              <w:rPr>
                <w:sz w:val="20"/>
                <w:szCs w:val="20"/>
                <w:lang w:val="en-US"/>
              </w:rPr>
              <w:t xml:space="preserve">Deuteron spin components in the presence of betatron motion with a 3D rotator setting of </w:t>
            </w:r>
            <w:r w:rsidRPr="000A402C">
              <w:rPr>
                <w:i/>
                <w:sz w:val="20"/>
                <w:szCs w:val="20"/>
                <w:lang w:val="en-US"/>
              </w:rPr>
              <w:t>n</w:t>
            </w:r>
            <w:r w:rsidRPr="000A402C">
              <w:rPr>
                <w:i/>
                <w:sz w:val="20"/>
                <w:szCs w:val="20"/>
                <w:vertAlign w:val="subscript"/>
                <w:lang w:val="en-US"/>
              </w:rPr>
              <w:t>z</w:t>
            </w:r>
            <w:r w:rsidRPr="002A2F0E">
              <w:rPr>
                <w:sz w:val="20"/>
                <w:szCs w:val="20"/>
                <w:lang w:val="en-US"/>
              </w:rPr>
              <w:t xml:space="preserve">=1, </w:t>
            </w:r>
            <w:r w:rsidRPr="001A788C">
              <w:rPr>
                <w:sz w:val="20"/>
                <w:szCs w:val="20"/>
              </w:rPr>
              <w:sym w:font="Symbol" w:char="F06E"/>
            </w:r>
            <w:r w:rsidRPr="000A402C">
              <w:rPr>
                <w:sz w:val="20"/>
                <w:szCs w:val="20"/>
                <w:vertAlign w:val="subscript"/>
                <w:lang w:val="en-US"/>
              </w:rPr>
              <w:t>sol</w:t>
            </w:r>
            <w:r w:rsidRPr="002A2F0E">
              <w:rPr>
                <w:sz w:val="20"/>
                <w:szCs w:val="20"/>
                <w:lang w:val="en-US"/>
              </w:rPr>
              <w:t>=10</w:t>
            </w:r>
            <w:r w:rsidRPr="002A2F0E">
              <w:rPr>
                <w:sz w:val="20"/>
                <w:szCs w:val="20"/>
                <w:vertAlign w:val="superscript"/>
                <w:lang w:val="en-US"/>
              </w:rPr>
              <w:t>-4</w:t>
            </w:r>
            <w:r w:rsidRPr="002A2F0E">
              <w:rPr>
                <w:sz w:val="20"/>
                <w:szCs w:val="20"/>
                <w:lang w:val="en-US"/>
              </w:rPr>
              <w:t xml:space="preserve">. </w:t>
            </w:r>
            <w:r w:rsidRPr="000A402C">
              <w:rPr>
                <w:sz w:val="20"/>
                <w:szCs w:val="20"/>
                <w:lang w:val="en-US"/>
              </w:rPr>
              <w:t xml:space="preserve">The initial conditions are: </w:t>
            </w:r>
            <w:r w:rsidRPr="000A402C">
              <w:rPr>
                <w:i/>
                <w:sz w:val="20"/>
                <w:szCs w:val="20"/>
                <w:lang w:val="en-US"/>
              </w:rPr>
              <w:t>S</w:t>
            </w:r>
            <w:r w:rsidRPr="000A402C">
              <w:rPr>
                <w:i/>
                <w:sz w:val="20"/>
                <w:szCs w:val="20"/>
                <w:vertAlign w:val="subscript"/>
                <w:lang w:val="en-US"/>
              </w:rPr>
              <w:t>y</w:t>
            </w:r>
            <w:r w:rsidRPr="002A2F0E">
              <w:rPr>
                <w:sz w:val="20"/>
                <w:szCs w:val="20"/>
                <w:lang w:val="en-US"/>
              </w:rPr>
              <w:t xml:space="preserve">=1, </w:t>
            </w:r>
            <w:r w:rsidRPr="000A402C">
              <w:rPr>
                <w:i/>
                <w:sz w:val="20"/>
                <w:szCs w:val="20"/>
                <w:lang w:val="en-US"/>
              </w:rPr>
              <w:t>x</w:t>
            </w:r>
            <w:r w:rsidRPr="002A2F0E">
              <w:rPr>
                <w:sz w:val="20"/>
                <w:szCs w:val="20"/>
                <w:vertAlign w:val="subscript"/>
                <w:lang w:val="en-US"/>
              </w:rPr>
              <w:t>0</w:t>
            </w:r>
            <w:r w:rsidR="002B4BFA">
              <w:rPr>
                <w:sz w:val="20"/>
                <w:szCs w:val="20"/>
                <w:lang w:val="en-US"/>
              </w:rPr>
              <w:t>=19.4 </w:t>
            </w:r>
            <w:r w:rsidRPr="001A788C">
              <w:rPr>
                <w:sz w:val="20"/>
                <w:szCs w:val="20"/>
              </w:rPr>
              <w:sym w:font="Symbol" w:char="F06D"/>
            </w:r>
            <w:r w:rsidRPr="000A402C">
              <w:rPr>
                <w:sz w:val="20"/>
                <w:szCs w:val="20"/>
                <w:lang w:val="en-US"/>
              </w:rPr>
              <w:t>m</w:t>
            </w:r>
            <w:r w:rsidRPr="002A2F0E">
              <w:rPr>
                <w:sz w:val="20"/>
                <w:szCs w:val="20"/>
                <w:lang w:val="en-US"/>
              </w:rPr>
              <w:t xml:space="preserve">, </w:t>
            </w:r>
            <w:r w:rsidRPr="000A402C">
              <w:rPr>
                <w:i/>
                <w:sz w:val="20"/>
                <w:szCs w:val="20"/>
                <w:lang w:val="en-US"/>
              </w:rPr>
              <w:t>y</w:t>
            </w:r>
            <w:r w:rsidRPr="002A2F0E">
              <w:rPr>
                <w:sz w:val="20"/>
                <w:szCs w:val="20"/>
                <w:vertAlign w:val="subscript"/>
                <w:lang w:val="en-US"/>
              </w:rPr>
              <w:t>0</w:t>
            </w:r>
            <w:r w:rsidR="002B4BFA">
              <w:rPr>
                <w:sz w:val="20"/>
                <w:szCs w:val="20"/>
                <w:lang w:val="en-US"/>
              </w:rPr>
              <w:t>=3.9 </w:t>
            </w:r>
            <w:r w:rsidRPr="001A788C">
              <w:rPr>
                <w:sz w:val="20"/>
                <w:szCs w:val="20"/>
              </w:rPr>
              <w:sym w:font="Symbol" w:char="F06D"/>
            </w:r>
            <w:r w:rsidRPr="000A402C">
              <w:rPr>
                <w:sz w:val="20"/>
                <w:szCs w:val="20"/>
                <w:lang w:val="en-US"/>
              </w:rPr>
              <w:t>m</w:t>
            </w:r>
            <w:r w:rsidRPr="002A2F0E">
              <w:rPr>
                <w:sz w:val="20"/>
                <w:szCs w:val="20"/>
                <w:lang w:val="en-US"/>
              </w:rPr>
              <w:t>,</w:t>
            </w:r>
            <w:r w:rsidRPr="002A2F0E">
              <w:rPr>
                <w:i/>
                <w:sz w:val="20"/>
                <w:szCs w:val="20"/>
                <w:lang w:val="en-US"/>
              </w:rPr>
              <w:t xml:space="preserve"> </w:t>
            </w:r>
            <w:r w:rsidRPr="000A402C">
              <w:rPr>
                <w:i/>
                <w:sz w:val="20"/>
                <w:szCs w:val="20"/>
                <w:lang w:val="en-US"/>
              </w:rPr>
              <w:t>x</w:t>
            </w:r>
            <w:r w:rsidRPr="002A2F0E">
              <w:rPr>
                <w:sz w:val="20"/>
                <w:szCs w:val="20"/>
                <w:lang w:val="en-US"/>
              </w:rPr>
              <w:t>’</w:t>
            </w:r>
            <w:r w:rsidRPr="002A2F0E">
              <w:rPr>
                <w:sz w:val="20"/>
                <w:szCs w:val="20"/>
                <w:vertAlign w:val="subscript"/>
                <w:lang w:val="en-US"/>
              </w:rPr>
              <w:t>0</w:t>
            </w:r>
            <w:r w:rsidRPr="002A2F0E">
              <w:rPr>
                <w:sz w:val="20"/>
                <w:szCs w:val="20"/>
                <w:lang w:val="en-US"/>
              </w:rPr>
              <w:t xml:space="preserve">= </w:t>
            </w:r>
            <w:r w:rsidRPr="000A402C">
              <w:rPr>
                <w:i/>
                <w:sz w:val="20"/>
                <w:szCs w:val="20"/>
                <w:lang w:val="en-US"/>
              </w:rPr>
              <w:t>y</w:t>
            </w:r>
            <w:r w:rsidRPr="002A2F0E">
              <w:rPr>
                <w:sz w:val="20"/>
                <w:szCs w:val="20"/>
                <w:lang w:val="en-US"/>
              </w:rPr>
              <w:t>’</w:t>
            </w:r>
            <w:r w:rsidRPr="002A2F0E">
              <w:rPr>
                <w:sz w:val="20"/>
                <w:szCs w:val="20"/>
                <w:vertAlign w:val="subscript"/>
                <w:lang w:val="en-US"/>
              </w:rPr>
              <w:t>0</w:t>
            </w:r>
            <w:r w:rsidRPr="002A2F0E">
              <w:rPr>
                <w:sz w:val="20"/>
                <w:szCs w:val="20"/>
                <w:lang w:val="en-US"/>
              </w:rPr>
              <w:t xml:space="preserve">=0 </w:t>
            </w:r>
            <w:r w:rsidRPr="000A402C">
              <w:rPr>
                <w:sz w:val="20"/>
                <w:szCs w:val="20"/>
                <w:lang w:val="en-US"/>
              </w:rPr>
              <w:t>mrad</w:t>
            </w:r>
          </w:p>
        </w:tc>
      </w:tr>
    </w:tbl>
    <w:p w:rsidR="000A402C" w:rsidRPr="002A2F0E" w:rsidRDefault="000A402C" w:rsidP="00860B61">
      <w:pPr>
        <w:tabs>
          <w:tab w:val="left" w:leader="dot" w:pos="9639"/>
        </w:tabs>
        <w:spacing w:before="120" w:after="120" w:line="240" w:lineRule="auto"/>
        <w:jc w:val="both"/>
        <w:rPr>
          <w:b/>
          <w:szCs w:val="24"/>
          <w:lang w:val="en-US"/>
        </w:rPr>
      </w:pPr>
      <w:r w:rsidRPr="002A2F0E">
        <w:rPr>
          <w:b/>
          <w:szCs w:val="24"/>
          <w:lang w:val="en-US"/>
        </w:rPr>
        <w:t xml:space="preserve">2 </w:t>
      </w:r>
      <w:r w:rsidRPr="00B41951">
        <w:rPr>
          <w:b/>
          <w:szCs w:val="24"/>
          <w:lang w:val="en-US"/>
        </w:rPr>
        <w:t>Impact of lattice imperfections on polarization in the JLEIC ion collider ring</w:t>
      </w:r>
    </w:p>
    <w:p w:rsidR="000A402C" w:rsidRPr="002A2F0E" w:rsidRDefault="000A402C" w:rsidP="00860B61">
      <w:pPr>
        <w:spacing w:after="120" w:line="240" w:lineRule="auto"/>
        <w:ind w:firstLine="360"/>
        <w:jc w:val="both"/>
        <w:rPr>
          <w:szCs w:val="24"/>
          <w:lang w:val="en-US"/>
        </w:rPr>
      </w:pPr>
      <w:r>
        <w:rPr>
          <w:szCs w:val="24"/>
          <w:lang w:val="en-US"/>
        </w:rPr>
        <w:t>In real conditions, there are always errors in the manufacture of collider magnetic lattice elements as well as errors in alignment of these elements along the collider’s design orbit. These lattice imperfections lead to a change in the collider’s closed orbit. As a result, particle spins experience additional coherent rotations caused by perturbing magnetic field when the particles are moving along the distorted periodic closed orbit. The combined effect of these magnetic fields on the spin determines the coherent component of the resonance strength.</w:t>
      </w:r>
    </w:p>
    <w:p w:rsidR="000A402C" w:rsidRPr="002A2F0E" w:rsidRDefault="000A402C" w:rsidP="00860B61">
      <w:pPr>
        <w:spacing w:after="0" w:line="240" w:lineRule="auto"/>
        <w:jc w:val="both"/>
        <w:rPr>
          <w:i/>
          <w:szCs w:val="24"/>
          <w:lang w:val="en-US"/>
        </w:rPr>
      </w:pPr>
      <w:r>
        <w:rPr>
          <w:i/>
          <w:szCs w:val="24"/>
          <w:lang w:val="en-US"/>
        </w:rPr>
        <w:t>Coherent component of the resonance strength in a non-ideal collider lattice</w:t>
      </w:r>
    </w:p>
    <w:p w:rsidR="000A402C" w:rsidRPr="002A2F0E" w:rsidRDefault="000A402C" w:rsidP="00860B61">
      <w:pPr>
        <w:spacing w:after="0" w:line="240" w:lineRule="auto"/>
        <w:ind w:firstLine="360"/>
        <w:jc w:val="both"/>
        <w:rPr>
          <w:szCs w:val="24"/>
          <w:lang w:val="en-US"/>
        </w:rPr>
      </w:pPr>
      <w:r>
        <w:rPr>
          <w:szCs w:val="24"/>
          <w:lang w:val="en-US"/>
        </w:rPr>
        <w:t>One of the main reasons for appearance of the coherent resonance strength component are random quadrupole shifts resulting in a change in the collider’s closed orbit.</w:t>
      </w:r>
    </w:p>
    <w:p w:rsidR="000A402C" w:rsidRPr="002A2F0E" w:rsidRDefault="000A402C" w:rsidP="00860B61">
      <w:pPr>
        <w:spacing w:after="120" w:line="240" w:lineRule="auto"/>
        <w:ind w:firstLine="360"/>
        <w:jc w:val="both"/>
        <w:rPr>
          <w:szCs w:val="24"/>
          <w:lang w:val="en-US"/>
        </w:rPr>
      </w:pPr>
      <w:r w:rsidRPr="008E14B2">
        <w:rPr>
          <w:szCs w:val="24"/>
          <w:lang w:val="en-US"/>
        </w:rPr>
        <w:t>Fig</w:t>
      </w:r>
      <w:r>
        <w:rPr>
          <w:szCs w:val="24"/>
          <w:lang w:val="en-US"/>
        </w:rPr>
        <w:t>ures</w:t>
      </w:r>
      <w:r w:rsidRPr="008E14B2">
        <w:rPr>
          <w:szCs w:val="24"/>
          <w:lang w:val="en-US"/>
        </w:rPr>
        <w:t> </w:t>
      </w:r>
      <w:r w:rsidRPr="002A2F0E">
        <w:rPr>
          <w:szCs w:val="24"/>
          <w:lang w:val="en-US"/>
        </w:rPr>
        <w:t>8</w:t>
      </w:r>
      <w:r>
        <w:rPr>
          <w:szCs w:val="24"/>
          <w:lang w:val="en-US"/>
        </w:rPr>
        <w:t xml:space="preserve"> and </w:t>
      </w:r>
      <w:r w:rsidRPr="002A2F0E">
        <w:rPr>
          <w:szCs w:val="24"/>
          <w:lang w:val="en-US"/>
        </w:rPr>
        <w:t xml:space="preserve">9 </w:t>
      </w:r>
      <w:r>
        <w:rPr>
          <w:szCs w:val="24"/>
          <w:lang w:val="en-US"/>
        </w:rPr>
        <w:t xml:space="preserve">show diagrams of random quadrupole shifts, which are used in calculations of the proton spin motion in the collider. The sizes of the quadrupole shifts in the vertical and radial directions are given in units of their rms deviation equal to </w:t>
      </w:r>
      <w:r w:rsidRPr="002A2F0E">
        <w:rPr>
          <w:szCs w:val="24"/>
          <w:lang w:val="en-US"/>
        </w:rPr>
        <w:t>5 µ</w:t>
      </w:r>
      <w:r w:rsidRPr="008E14B2">
        <w:rPr>
          <w:szCs w:val="24"/>
          <w:lang w:val="en-US"/>
        </w:rPr>
        <w:t>m</w:t>
      </w:r>
      <w:r w:rsidRPr="002A2F0E">
        <w:rPr>
          <w:szCs w:val="24"/>
          <w:lang w:val="en-US"/>
        </w:rPr>
        <w:t xml:space="preserve">. </w:t>
      </w:r>
      <w:r>
        <w:rPr>
          <w:szCs w:val="24"/>
          <w:lang w:val="en-US"/>
        </w:rPr>
        <w:t xml:space="preserve">The diagrams also indicate the locations of the control 3D rotator </w:t>
      </w:r>
      <w:r w:rsidRPr="002A2F0E">
        <w:rPr>
          <w:szCs w:val="24"/>
          <w:lang w:val="en-US"/>
        </w:rPr>
        <w:t>(1</w:t>
      </w:r>
      <w:r w:rsidRPr="008E14B2">
        <w:rPr>
          <w:szCs w:val="24"/>
          <w:vertAlign w:val="superscript"/>
          <w:lang w:val="en-US"/>
        </w:rPr>
        <w:t>st</w:t>
      </w:r>
      <w:r w:rsidRPr="002A2F0E">
        <w:rPr>
          <w:szCs w:val="24"/>
          <w:lang w:val="en-US"/>
        </w:rPr>
        <w:t xml:space="preserve"> 3</w:t>
      </w:r>
      <w:r w:rsidRPr="008E14B2">
        <w:rPr>
          <w:szCs w:val="24"/>
          <w:lang w:val="en-US"/>
        </w:rPr>
        <w:t>D</w:t>
      </w:r>
      <w:r w:rsidRPr="002A2F0E">
        <w:rPr>
          <w:szCs w:val="24"/>
          <w:lang w:val="en-US"/>
        </w:rPr>
        <w:t>-</w:t>
      </w:r>
      <w:r w:rsidRPr="008E14B2">
        <w:rPr>
          <w:szCs w:val="24"/>
          <w:lang w:val="en-US"/>
        </w:rPr>
        <w:t>rotator</w:t>
      </w:r>
      <w:r w:rsidRPr="002A2F0E">
        <w:rPr>
          <w:szCs w:val="24"/>
          <w:lang w:val="en-US"/>
        </w:rPr>
        <w:t xml:space="preserve">) </w:t>
      </w:r>
      <w:r>
        <w:rPr>
          <w:szCs w:val="24"/>
          <w:lang w:val="en-US"/>
        </w:rPr>
        <w:t xml:space="preserve">and of the compensating </w:t>
      </w:r>
      <w:r w:rsidRPr="002A2F0E">
        <w:rPr>
          <w:szCs w:val="24"/>
          <w:lang w:val="en-US"/>
        </w:rPr>
        <w:t>3</w:t>
      </w:r>
      <w:r w:rsidRPr="008E14B2">
        <w:rPr>
          <w:szCs w:val="24"/>
          <w:lang w:val="en-US"/>
        </w:rPr>
        <w:t>D</w:t>
      </w:r>
      <w:r w:rsidRPr="002A2F0E">
        <w:rPr>
          <w:szCs w:val="24"/>
          <w:lang w:val="en-US"/>
        </w:rPr>
        <w:t xml:space="preserve"> </w:t>
      </w:r>
      <w:r>
        <w:rPr>
          <w:szCs w:val="24"/>
          <w:lang w:val="en-US"/>
        </w:rPr>
        <w:t xml:space="preserve">rotator </w:t>
      </w:r>
      <w:r w:rsidRPr="002A2F0E">
        <w:rPr>
          <w:szCs w:val="24"/>
          <w:lang w:val="en-US"/>
        </w:rPr>
        <w:lastRenderedPageBreak/>
        <w:t>(2</w:t>
      </w:r>
      <w:r w:rsidRPr="008E14B2">
        <w:rPr>
          <w:szCs w:val="24"/>
          <w:vertAlign w:val="superscript"/>
          <w:lang w:val="en-US"/>
        </w:rPr>
        <w:t>nd</w:t>
      </w:r>
      <w:r w:rsidRPr="002A2F0E">
        <w:rPr>
          <w:szCs w:val="24"/>
          <w:lang w:val="en-US"/>
        </w:rPr>
        <w:t> 3</w:t>
      </w:r>
      <w:r w:rsidRPr="008E14B2">
        <w:rPr>
          <w:szCs w:val="24"/>
          <w:lang w:val="en-US"/>
        </w:rPr>
        <w:t>D</w:t>
      </w:r>
      <w:r w:rsidRPr="002A2F0E">
        <w:rPr>
          <w:szCs w:val="24"/>
          <w:lang w:val="en-US"/>
        </w:rPr>
        <w:t>-</w:t>
      </w:r>
      <w:r w:rsidRPr="008E14B2">
        <w:rPr>
          <w:szCs w:val="24"/>
          <w:lang w:val="en-US"/>
        </w:rPr>
        <w:t>rotator</w:t>
      </w:r>
      <w:r w:rsidRPr="002A2F0E">
        <w:rPr>
          <w:szCs w:val="24"/>
          <w:lang w:val="en-US"/>
        </w:rPr>
        <w:t xml:space="preserve">). </w:t>
      </w:r>
      <w:r>
        <w:rPr>
          <w:szCs w:val="24"/>
          <w:lang w:val="en-US"/>
        </w:rPr>
        <w:t xml:space="preserve">The indicated quadrupole alignment errors result in a closed orbit distortion in the arcs of a few hundred µm </w:t>
      </w:r>
      <w:r w:rsidRPr="002A2F0E">
        <w:rPr>
          <w:szCs w:val="24"/>
          <w:lang w:val="en-US"/>
        </w:rPr>
        <w:t xml:space="preserve">(see </w:t>
      </w:r>
      <w:r w:rsidR="00813A39">
        <w:rPr>
          <w:szCs w:val="24"/>
          <w:lang w:val="en-US"/>
        </w:rPr>
        <w:t xml:space="preserve">Fig. </w:t>
      </w:r>
      <w:r>
        <w:rPr>
          <w:szCs w:val="24"/>
          <w:lang w:val="en-US"/>
        </w:rPr>
        <w:t>10</w:t>
      </w:r>
      <w:r w:rsidRPr="002A2F0E">
        <w:rPr>
          <w:szCs w:val="24"/>
          <w:lang w:val="en-US"/>
        </w:rPr>
        <w:t xml:space="preserve">). </w:t>
      </w:r>
    </w:p>
    <w:p w:rsidR="000A402C" w:rsidRDefault="000A402C" w:rsidP="00860B61">
      <w:pPr>
        <w:spacing w:after="120" w:line="240" w:lineRule="auto"/>
        <w:jc w:val="center"/>
        <w:rPr>
          <w:szCs w:val="24"/>
        </w:rPr>
      </w:pPr>
      <w:r>
        <w:rPr>
          <w:noProof/>
          <w:lang w:val="en-US"/>
        </w:rPr>
        <w:drawing>
          <wp:inline distT="0" distB="0" distL="0" distR="0" wp14:anchorId="2A55D322" wp14:editId="39918137">
            <wp:extent cx="5760000" cy="889894"/>
            <wp:effectExtent l="0" t="0" r="0" b="571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000" cy="889894"/>
                    </a:xfrm>
                    <a:prstGeom prst="rect">
                      <a:avLst/>
                    </a:prstGeom>
                  </pic:spPr>
                </pic:pic>
              </a:graphicData>
            </a:graphic>
          </wp:inline>
        </w:drawing>
      </w:r>
    </w:p>
    <w:p w:rsidR="000A402C" w:rsidRPr="002A2F0E" w:rsidRDefault="000A402C" w:rsidP="00860B61">
      <w:pPr>
        <w:pStyle w:val="BodytextIndented"/>
        <w:spacing w:after="120"/>
        <w:ind w:left="288" w:right="144" w:firstLine="0"/>
        <w:rPr>
          <w:rFonts w:ascii="Times New Roman" w:hAnsi="Times New Roman"/>
          <w:sz w:val="20"/>
          <w:szCs w:val="20"/>
        </w:rPr>
      </w:pPr>
      <w:r w:rsidRPr="00206AB5">
        <w:rPr>
          <w:rFonts w:ascii="Times New Roman" w:hAnsi="Times New Roman"/>
          <w:b/>
        </w:rPr>
        <w:t>Figure</w:t>
      </w:r>
      <w:r w:rsidR="00813A39">
        <w:rPr>
          <w:rFonts w:ascii="Times New Roman" w:hAnsi="Times New Roman"/>
          <w:b/>
        </w:rPr>
        <w:t xml:space="preserve"> </w:t>
      </w:r>
      <w:r w:rsidRPr="002A2F0E">
        <w:rPr>
          <w:rFonts w:ascii="Times New Roman" w:hAnsi="Times New Roman"/>
          <w:b/>
        </w:rPr>
        <w:t xml:space="preserve">8: </w:t>
      </w:r>
      <w:r>
        <w:rPr>
          <w:rFonts w:ascii="Times New Roman" w:hAnsi="Times New Roman"/>
          <w:sz w:val="20"/>
          <w:szCs w:val="20"/>
        </w:rPr>
        <w:t xml:space="preserve">Diagram of vertical quadrupole alignment errors in the collider ring distributed normally </w:t>
      </w:r>
      <w:r w:rsidR="00813A39">
        <w:rPr>
          <w:rFonts w:ascii="Times New Roman" w:hAnsi="Times New Roman"/>
          <w:sz w:val="20"/>
          <w:szCs w:val="20"/>
        </w:rPr>
        <w:br/>
      </w:r>
      <w:r>
        <w:rPr>
          <w:rFonts w:ascii="Times New Roman" w:hAnsi="Times New Roman"/>
          <w:sz w:val="20"/>
          <w:szCs w:val="20"/>
        </w:rPr>
        <w:t xml:space="preserve">with </w:t>
      </w:r>
      <m:oMath>
        <m:sSub>
          <m:sSubPr>
            <m:ctrlPr>
              <w:rPr>
                <w:rFonts w:ascii="Cambria Math" w:hAnsi="Cambria Math"/>
                <w:i/>
                <w:sz w:val="20"/>
                <w:szCs w:val="20"/>
                <w:lang w:val="ru-RU"/>
              </w:rPr>
            </m:ctrlPr>
          </m:sSubPr>
          <m:e>
            <m:r>
              <w:rPr>
                <w:rFonts w:ascii="Cambria Math" w:hAnsi="Cambria Math"/>
                <w:sz w:val="20"/>
                <w:szCs w:val="20"/>
                <w:lang w:val="ru-RU"/>
              </w:rPr>
              <m:t>σ</m:t>
            </m:r>
          </m:e>
          <m:sub>
            <m:r>
              <w:rPr>
                <w:rFonts w:ascii="Cambria Math" w:hAnsi="Cambria Math"/>
                <w:sz w:val="20"/>
                <w:szCs w:val="20"/>
                <w:lang w:val="ru-RU"/>
              </w:rPr>
              <m:t>rms</m:t>
            </m:r>
          </m:sub>
        </m:sSub>
        <m:r>
          <m:rPr>
            <m:sty m:val="p"/>
          </m:rPr>
          <w:rPr>
            <w:rFonts w:ascii="Cambria Math" w:hAnsi="Cambria Math"/>
            <w:sz w:val="20"/>
            <w:szCs w:val="20"/>
          </w:rPr>
          <m:t>= Δ</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quad</m:t>
            </m:r>
          </m:sub>
        </m:sSub>
        <m:r>
          <w:rPr>
            <w:rFonts w:ascii="Cambria Math" w:hAnsi="Cambria Math"/>
            <w:sz w:val="20"/>
            <w:szCs w:val="20"/>
          </w:rPr>
          <m:t>=5 μm</m:t>
        </m:r>
      </m:oMath>
      <w:r w:rsidRPr="002A2F0E">
        <w:rPr>
          <w:rFonts w:ascii="Times New Roman" w:hAnsi="Times New Roman"/>
          <w:sz w:val="20"/>
          <w:szCs w:val="20"/>
        </w:rPr>
        <w:t>.</w:t>
      </w:r>
    </w:p>
    <w:p w:rsidR="000A402C" w:rsidRDefault="000A402C" w:rsidP="00860B61">
      <w:pPr>
        <w:spacing w:after="0" w:line="240" w:lineRule="auto"/>
        <w:jc w:val="center"/>
        <w:rPr>
          <w:szCs w:val="24"/>
        </w:rPr>
      </w:pPr>
      <w:r>
        <w:rPr>
          <w:noProof/>
          <w:lang w:val="en-US"/>
        </w:rPr>
        <w:drawing>
          <wp:inline distT="0" distB="0" distL="0" distR="0" wp14:anchorId="1E16E7DC" wp14:editId="6FC9A455">
            <wp:extent cx="5760000" cy="889894"/>
            <wp:effectExtent l="0" t="0" r="0" b="571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000" cy="889894"/>
                    </a:xfrm>
                    <a:prstGeom prst="rect">
                      <a:avLst/>
                    </a:prstGeom>
                  </pic:spPr>
                </pic:pic>
              </a:graphicData>
            </a:graphic>
          </wp:inline>
        </w:drawing>
      </w:r>
    </w:p>
    <w:p w:rsidR="000A402C" w:rsidRPr="002A2F0E" w:rsidRDefault="000A402C" w:rsidP="00860B61">
      <w:pPr>
        <w:pStyle w:val="BodytextIndented"/>
        <w:spacing w:before="120"/>
        <w:ind w:left="288" w:right="144" w:firstLine="0"/>
        <w:rPr>
          <w:rFonts w:ascii="Times New Roman" w:hAnsi="Times New Roman"/>
        </w:rPr>
      </w:pPr>
      <w:r w:rsidRPr="00206AB5">
        <w:rPr>
          <w:rFonts w:ascii="Times New Roman" w:hAnsi="Times New Roman"/>
          <w:b/>
        </w:rPr>
        <w:t>Figure</w:t>
      </w:r>
      <w:r w:rsidR="00813A39">
        <w:rPr>
          <w:rFonts w:ascii="Times New Roman" w:hAnsi="Times New Roman"/>
          <w:b/>
        </w:rPr>
        <w:t xml:space="preserve"> </w:t>
      </w:r>
      <w:r w:rsidRPr="002A2F0E">
        <w:rPr>
          <w:rFonts w:ascii="Times New Roman" w:hAnsi="Times New Roman"/>
          <w:b/>
        </w:rPr>
        <w:t xml:space="preserve">9: </w:t>
      </w:r>
      <w:r>
        <w:rPr>
          <w:rFonts w:ascii="Times New Roman" w:hAnsi="Times New Roman"/>
          <w:sz w:val="20"/>
          <w:szCs w:val="20"/>
        </w:rPr>
        <w:t xml:space="preserve">Diagram of radial quadrupole alignment errors in the collider ring distributed normally </w:t>
      </w:r>
      <w:r w:rsidR="00813A39">
        <w:rPr>
          <w:rFonts w:ascii="Times New Roman" w:hAnsi="Times New Roman"/>
          <w:sz w:val="20"/>
          <w:szCs w:val="20"/>
        </w:rPr>
        <w:br/>
      </w:r>
      <w:r>
        <w:rPr>
          <w:rFonts w:ascii="Times New Roman" w:hAnsi="Times New Roman"/>
          <w:sz w:val="20"/>
          <w:szCs w:val="20"/>
        </w:rPr>
        <w:t xml:space="preserve">with </w:t>
      </w:r>
      <m:oMath>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rsm</m:t>
            </m:r>
          </m:sub>
        </m:sSub>
        <m:r>
          <w:rPr>
            <w:rFonts w:ascii="Cambria Math" w:hAnsi="Cambria Math"/>
            <w:sz w:val="20"/>
            <w:szCs w:val="20"/>
          </w:rPr>
          <m:t>=</m:t>
        </m:r>
        <m:r>
          <m:rPr>
            <m:sty m:val="p"/>
          </m:rPr>
          <w:rPr>
            <w:rFonts w:ascii="Cambria Math" w:hAnsi="Cambria Math"/>
            <w:sz w:val="20"/>
            <w:szCs w:val="20"/>
          </w:rPr>
          <m:t>Δ</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quad</m:t>
            </m:r>
          </m:sub>
        </m:sSub>
        <m:r>
          <w:rPr>
            <w:rFonts w:ascii="Cambria Math" w:hAnsi="Cambria Math"/>
            <w:sz w:val="20"/>
            <w:szCs w:val="20"/>
          </w:rPr>
          <m:t>=5 μm</m:t>
        </m:r>
      </m:oMath>
      <w:r w:rsidRPr="002A2F0E">
        <w:rPr>
          <w:rFonts w:ascii="Times New Roman" w:hAnsi="Times New Roman"/>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745"/>
      </w:tblGrid>
      <w:tr w:rsidR="000A402C" w:rsidTr="000A402C">
        <w:trPr>
          <w:jc w:val="center"/>
        </w:trPr>
        <w:tc>
          <w:tcPr>
            <w:tcW w:w="4832" w:type="dxa"/>
            <w:vAlign w:val="center"/>
          </w:tcPr>
          <w:p w:rsidR="000A402C" w:rsidRDefault="000A402C" w:rsidP="00860B61">
            <w:pPr>
              <w:tabs>
                <w:tab w:val="left" w:leader="dot" w:pos="9639"/>
              </w:tabs>
              <w:spacing w:before="120" w:after="120"/>
              <w:jc w:val="center"/>
            </w:pPr>
            <w:r>
              <w:rPr>
                <w:lang w:eastAsia="ru-RU"/>
              </w:rPr>
              <w:object w:dxaOrig="10785" w:dyaOrig="5625">
                <v:shape id="_x0000_i1026" type="#_x0000_t75" style="width:230.7pt;height:120.15pt;mso-position-horizontal:absolute" o:ole="">
                  <v:imagedata r:id="rId22" o:title=""/>
                </v:shape>
                <o:OLEObject Type="Embed" ProgID="PBrush" ShapeID="_x0000_i1026" DrawAspect="Content" ObjectID="_1535794026" r:id="rId23"/>
              </w:object>
            </w:r>
          </w:p>
        </w:tc>
        <w:tc>
          <w:tcPr>
            <w:tcW w:w="4751" w:type="dxa"/>
            <w:vAlign w:val="center"/>
          </w:tcPr>
          <w:p w:rsidR="000A402C" w:rsidRDefault="000A402C" w:rsidP="00860B61">
            <w:pPr>
              <w:tabs>
                <w:tab w:val="left" w:leader="dot" w:pos="9639"/>
              </w:tabs>
              <w:spacing w:before="120" w:after="120"/>
              <w:jc w:val="center"/>
            </w:pPr>
            <w:r>
              <w:rPr>
                <w:lang w:eastAsia="ru-RU"/>
              </w:rPr>
              <w:object w:dxaOrig="10545" w:dyaOrig="5550">
                <v:shape id="_x0000_i1027" type="#_x0000_t75" style="width:226.65pt;height:119.15pt" o:ole="">
                  <v:imagedata r:id="rId24" o:title=""/>
                </v:shape>
                <o:OLEObject Type="Embed" ProgID="PBrush" ShapeID="_x0000_i1027" DrawAspect="Content" ObjectID="_1535794027" r:id="rId25"/>
              </w:object>
            </w:r>
          </w:p>
        </w:tc>
      </w:tr>
    </w:tbl>
    <w:p w:rsidR="000A402C" w:rsidRPr="00893293" w:rsidRDefault="00813A39" w:rsidP="00860B61">
      <w:pPr>
        <w:tabs>
          <w:tab w:val="left" w:leader="dot" w:pos="9639"/>
        </w:tabs>
        <w:spacing w:after="120" w:line="240" w:lineRule="auto"/>
        <w:jc w:val="center"/>
        <w:rPr>
          <w:lang w:val="en-US"/>
        </w:rPr>
      </w:pPr>
      <w:r>
        <w:rPr>
          <w:b/>
          <w:szCs w:val="24"/>
          <w:lang w:val="en-US"/>
        </w:rPr>
        <w:t xml:space="preserve">Figure </w:t>
      </w:r>
      <w:r w:rsidR="000A402C" w:rsidRPr="00893293">
        <w:rPr>
          <w:b/>
          <w:szCs w:val="24"/>
          <w:lang w:val="en-US"/>
        </w:rPr>
        <w:t>10</w:t>
      </w:r>
      <w:r w:rsidR="000A402C">
        <w:rPr>
          <w:b/>
          <w:szCs w:val="24"/>
          <w:lang w:val="en-US"/>
        </w:rPr>
        <w:t>:</w:t>
      </w:r>
      <w:r w:rsidR="000A402C" w:rsidRPr="00893293">
        <w:rPr>
          <w:i/>
          <w:szCs w:val="24"/>
          <w:lang w:val="en-US"/>
        </w:rPr>
        <w:t xml:space="preserve"> </w:t>
      </w:r>
      <w:r w:rsidR="000A402C" w:rsidRPr="00AD54ED">
        <w:rPr>
          <w:sz w:val="20"/>
          <w:szCs w:val="20"/>
          <w:lang w:val="en-US"/>
        </w:rPr>
        <w:t>Radial and</w:t>
      </w:r>
      <w:r w:rsidR="000A402C">
        <w:rPr>
          <w:sz w:val="20"/>
          <w:szCs w:val="20"/>
          <w:lang w:val="en-US"/>
        </w:rPr>
        <w:t xml:space="preserve"> vertical orbit</w:t>
      </w:r>
      <w:r w:rsidR="000A402C" w:rsidRPr="00893293">
        <w:rPr>
          <w:sz w:val="20"/>
          <w:szCs w:val="20"/>
          <w:lang w:val="en-US"/>
        </w:rPr>
        <w:t xml:space="preserve"> excursions with random misalignment</w:t>
      </w:r>
      <w:r w:rsidR="000A402C">
        <w:rPr>
          <w:sz w:val="20"/>
          <w:szCs w:val="20"/>
          <w:lang w:val="en-US"/>
        </w:rPr>
        <w:t>s</w:t>
      </w:r>
      <w:r w:rsidR="000A402C" w:rsidRPr="00893293">
        <w:rPr>
          <w:sz w:val="20"/>
          <w:szCs w:val="20"/>
          <w:lang w:val="en-US"/>
        </w:rPr>
        <w:t xml:space="preserve"> of all quad</w:t>
      </w:r>
      <w:r w:rsidR="000A402C">
        <w:rPr>
          <w:sz w:val="20"/>
          <w:szCs w:val="20"/>
          <w:lang w:val="en-US"/>
        </w:rPr>
        <w:t>rupoles</w:t>
      </w:r>
      <w:r w:rsidR="000A402C" w:rsidRPr="00893293">
        <w:rPr>
          <w:sz w:val="20"/>
          <w:szCs w:val="20"/>
          <w:lang w:val="en-US"/>
        </w:rPr>
        <w:t xml:space="preserve"> in the collider</w:t>
      </w:r>
      <w:r w:rsidR="000A402C">
        <w:rPr>
          <w:sz w:val="20"/>
          <w:szCs w:val="20"/>
          <w:lang w:val="en-US"/>
        </w:rPr>
        <w:t xml:space="preserve"> ring</w:t>
      </w:r>
      <w:r w:rsidR="000A402C" w:rsidRPr="00893293">
        <w:rPr>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A402C" w:rsidRPr="008E14B2" w:rsidTr="000A402C">
        <w:tc>
          <w:tcPr>
            <w:tcW w:w="4785" w:type="dxa"/>
          </w:tcPr>
          <w:p w:rsidR="000A402C" w:rsidRPr="008E14B2" w:rsidRDefault="001C1C01" w:rsidP="00860B61">
            <w:pPr>
              <w:jc w:val="both"/>
              <w:rPr>
                <w:szCs w:val="24"/>
              </w:rPr>
            </w:pPr>
            <w:r>
              <w:rPr>
                <w:noProof/>
                <w:lang w:val="en-US"/>
              </w:rPr>
              <w:drawing>
                <wp:inline distT="0" distB="0" distL="0" distR="0" wp14:anchorId="32821F47" wp14:editId="243AC6A6">
                  <wp:extent cx="2880000" cy="17913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880000" cy="1791360"/>
                          </a:xfrm>
                          <a:prstGeom prst="rect">
                            <a:avLst/>
                          </a:prstGeom>
                        </pic:spPr>
                      </pic:pic>
                    </a:graphicData>
                  </a:graphic>
                </wp:inline>
              </w:drawing>
            </w:r>
          </w:p>
        </w:tc>
        <w:tc>
          <w:tcPr>
            <w:tcW w:w="4786" w:type="dxa"/>
          </w:tcPr>
          <w:p w:rsidR="000A402C" w:rsidRPr="008E14B2" w:rsidRDefault="00B36339" w:rsidP="00860B61">
            <w:pPr>
              <w:jc w:val="both"/>
              <w:rPr>
                <w:szCs w:val="24"/>
              </w:rPr>
            </w:pPr>
            <w:r>
              <w:rPr>
                <w:noProof/>
                <w:lang w:val="en-US"/>
              </w:rPr>
              <w:drawing>
                <wp:inline distT="0" distB="0" distL="0" distR="0" wp14:anchorId="380913AE" wp14:editId="7393E78D">
                  <wp:extent cx="2880000" cy="17913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80000" cy="1791360"/>
                          </a:xfrm>
                          <a:prstGeom prst="rect">
                            <a:avLst/>
                          </a:prstGeom>
                        </pic:spPr>
                      </pic:pic>
                    </a:graphicData>
                  </a:graphic>
                </wp:inline>
              </w:drawing>
            </w:r>
          </w:p>
        </w:tc>
      </w:tr>
      <w:tr w:rsidR="000A402C" w:rsidRPr="00C33461" w:rsidTr="000A402C">
        <w:tc>
          <w:tcPr>
            <w:tcW w:w="4785" w:type="dxa"/>
          </w:tcPr>
          <w:p w:rsidR="000A402C" w:rsidRPr="002A2F0E" w:rsidRDefault="000A402C" w:rsidP="00860B61">
            <w:pPr>
              <w:spacing w:before="120" w:after="120"/>
              <w:jc w:val="both"/>
              <w:rPr>
                <w:b/>
                <w:szCs w:val="24"/>
                <w:lang w:val="en-US"/>
              </w:rPr>
            </w:pPr>
            <w:r w:rsidRPr="000A402C">
              <w:rPr>
                <w:b/>
                <w:szCs w:val="24"/>
                <w:lang w:val="en-US"/>
              </w:rPr>
              <w:t>Figure</w:t>
            </w:r>
            <w:r w:rsidR="00813A39">
              <w:rPr>
                <w:b/>
                <w:szCs w:val="24"/>
                <w:lang w:val="en-US"/>
              </w:rPr>
              <w:t xml:space="preserve"> </w:t>
            </w:r>
            <w:r w:rsidRPr="002A2F0E">
              <w:rPr>
                <w:b/>
                <w:szCs w:val="24"/>
                <w:lang w:val="en-US"/>
              </w:rPr>
              <w:t>11</w:t>
            </w:r>
            <w:r w:rsidRPr="000A402C">
              <w:rPr>
                <w:b/>
                <w:szCs w:val="24"/>
                <w:lang w:val="en-US"/>
              </w:rPr>
              <w:t>a</w:t>
            </w:r>
            <w:r w:rsidRPr="002A2F0E">
              <w:rPr>
                <w:b/>
                <w:szCs w:val="24"/>
                <w:lang w:val="en-US"/>
              </w:rPr>
              <w:t>:</w:t>
            </w:r>
            <w:r w:rsidRPr="002A2F0E">
              <w:rPr>
                <w:szCs w:val="24"/>
                <w:lang w:val="en-US"/>
              </w:rPr>
              <w:t xml:space="preserve"> </w:t>
            </w:r>
            <w:r w:rsidRPr="000A402C">
              <w:rPr>
                <w:sz w:val="20"/>
                <w:szCs w:val="20"/>
                <w:lang w:val="en-US"/>
              </w:rPr>
              <w:t>Proton spin components at the interaction point in an non-ideal collider lattice with the 3D rotators off.</w:t>
            </w:r>
          </w:p>
        </w:tc>
        <w:tc>
          <w:tcPr>
            <w:tcW w:w="4786" w:type="dxa"/>
          </w:tcPr>
          <w:p w:rsidR="000A402C" w:rsidRPr="002A2F0E" w:rsidRDefault="000A402C" w:rsidP="00860B61">
            <w:pPr>
              <w:spacing w:before="120" w:after="120"/>
              <w:ind w:left="173"/>
              <w:jc w:val="both"/>
              <w:rPr>
                <w:szCs w:val="24"/>
                <w:lang w:val="en-US"/>
              </w:rPr>
            </w:pPr>
            <w:r w:rsidRPr="000A402C">
              <w:rPr>
                <w:b/>
                <w:szCs w:val="24"/>
                <w:lang w:val="en-US"/>
              </w:rPr>
              <w:t>Figure</w:t>
            </w:r>
            <w:r w:rsidR="00813A39">
              <w:rPr>
                <w:b/>
                <w:szCs w:val="24"/>
                <w:lang w:val="en-US"/>
              </w:rPr>
              <w:t xml:space="preserve"> </w:t>
            </w:r>
            <w:r w:rsidRPr="002A2F0E">
              <w:rPr>
                <w:b/>
                <w:szCs w:val="24"/>
                <w:lang w:val="en-US"/>
              </w:rPr>
              <w:t>11</w:t>
            </w:r>
            <w:r w:rsidRPr="000A402C">
              <w:rPr>
                <w:b/>
                <w:szCs w:val="24"/>
                <w:lang w:val="en-US"/>
              </w:rPr>
              <w:t>b</w:t>
            </w:r>
            <w:r w:rsidRPr="002A2F0E">
              <w:rPr>
                <w:b/>
                <w:szCs w:val="24"/>
                <w:lang w:val="en-US"/>
              </w:rPr>
              <w:t xml:space="preserve">: </w:t>
            </w:r>
            <w:r w:rsidRPr="000A402C">
              <w:rPr>
                <w:sz w:val="20"/>
                <w:szCs w:val="20"/>
                <w:lang w:val="en-US"/>
              </w:rPr>
              <w:t>Deuteron spin components at the interaction point in an non-ideal collider lattice with the 3D rotators off.</w:t>
            </w:r>
          </w:p>
        </w:tc>
      </w:tr>
    </w:tbl>
    <w:p w:rsidR="000A402C" w:rsidRPr="002A2F0E" w:rsidRDefault="000A402C" w:rsidP="00860B61">
      <w:pPr>
        <w:spacing w:after="0" w:line="240" w:lineRule="auto"/>
        <w:ind w:firstLine="360"/>
        <w:jc w:val="both"/>
        <w:rPr>
          <w:szCs w:val="24"/>
          <w:lang w:val="en-US"/>
        </w:rPr>
      </w:pPr>
      <w:r>
        <w:rPr>
          <w:szCs w:val="24"/>
          <w:lang w:val="en-US"/>
        </w:rPr>
        <w:t xml:space="preserve">To determine the coherent resonance strength component, </w:t>
      </w:r>
      <w:r w:rsidR="00813A39">
        <w:rPr>
          <w:szCs w:val="24"/>
          <w:lang w:val="en-US"/>
        </w:rPr>
        <w:t>f</w:t>
      </w:r>
      <w:r w:rsidRPr="008E14B2">
        <w:rPr>
          <w:szCs w:val="24"/>
          <w:lang w:val="en-US"/>
        </w:rPr>
        <w:t>ig</w:t>
      </w:r>
      <w:r w:rsidR="00813A39">
        <w:rPr>
          <w:szCs w:val="24"/>
          <w:lang w:val="en-US"/>
        </w:rPr>
        <w:t>ure</w:t>
      </w:r>
      <w:r>
        <w:rPr>
          <w:szCs w:val="24"/>
          <w:lang w:val="en-US"/>
        </w:rPr>
        <w:t xml:space="preserve"> </w:t>
      </w:r>
      <w:r w:rsidRPr="002A2F0E">
        <w:rPr>
          <w:szCs w:val="24"/>
          <w:lang w:val="en-US"/>
        </w:rPr>
        <w:t xml:space="preserve">11 </w:t>
      </w:r>
      <w:r>
        <w:rPr>
          <w:szCs w:val="24"/>
          <w:lang w:val="en-US"/>
        </w:rPr>
        <w:t xml:space="preserve">demonstrates graphs of the proton and deuteron spin components versus the number of particle turns in the collider with the random quadrupole shifts as per the diagrams in </w:t>
      </w:r>
      <w:r w:rsidRPr="008E14B2">
        <w:rPr>
          <w:szCs w:val="24"/>
          <w:lang w:val="en-US"/>
        </w:rPr>
        <w:t>Fig</w:t>
      </w:r>
      <w:r>
        <w:rPr>
          <w:szCs w:val="24"/>
          <w:lang w:val="en-US"/>
        </w:rPr>
        <w:t>s</w:t>
      </w:r>
      <w:r w:rsidRPr="002A2F0E">
        <w:rPr>
          <w:szCs w:val="24"/>
          <w:lang w:val="en-US"/>
        </w:rPr>
        <w:t>.</w:t>
      </w:r>
      <w:r w:rsidRPr="008E14B2">
        <w:rPr>
          <w:szCs w:val="24"/>
          <w:lang w:val="en-US"/>
        </w:rPr>
        <w:t> </w:t>
      </w:r>
      <w:r w:rsidR="00813A39">
        <w:rPr>
          <w:szCs w:val="24"/>
          <w:lang w:val="en-US"/>
        </w:rPr>
        <w:t>8 and </w:t>
      </w:r>
      <w:r w:rsidRPr="002A2F0E">
        <w:rPr>
          <w:szCs w:val="24"/>
          <w:lang w:val="en-US"/>
        </w:rPr>
        <w:t xml:space="preserve">9. </w:t>
      </w:r>
      <w:r>
        <w:rPr>
          <w:szCs w:val="24"/>
          <w:lang w:val="en-US"/>
        </w:rPr>
        <w:t>The particle is launched from the beam interaction point along the closed orbit with longitudinal spin.</w:t>
      </w:r>
    </w:p>
    <w:p w:rsidR="000A402C" w:rsidRPr="002A2F0E" w:rsidRDefault="00813A39" w:rsidP="00860B61">
      <w:pPr>
        <w:spacing w:after="0" w:line="240" w:lineRule="auto"/>
        <w:ind w:firstLine="360"/>
        <w:jc w:val="both"/>
        <w:rPr>
          <w:szCs w:val="24"/>
          <w:lang w:val="en-US"/>
        </w:rPr>
      </w:pPr>
      <w:r>
        <w:rPr>
          <w:szCs w:val="24"/>
          <w:lang w:val="en-US"/>
        </w:rPr>
        <w:t>The proton spin completes 9 oscillations in 985</w:t>
      </w:r>
      <w:r w:rsidR="000A402C">
        <w:rPr>
          <w:szCs w:val="24"/>
          <w:lang w:val="en-US"/>
        </w:rPr>
        <w:t xml:space="preserve"> particle turns. The coherent strength component is then about </w:t>
      </w:r>
      <m:oMath>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co</m:t>
            </m:r>
            <m:r>
              <w:rPr>
                <w:rFonts w:ascii="Cambria Math" w:hAnsi="Cambria Math"/>
                <w:szCs w:val="24"/>
                <w:lang w:val="en-US"/>
              </w:rPr>
              <m:t>h</m:t>
            </m:r>
          </m:sub>
          <m:sup>
            <m:r>
              <w:rPr>
                <w:rFonts w:ascii="Cambria Math" w:hAnsi="Cambria Math"/>
                <w:szCs w:val="24"/>
              </w:rPr>
              <m:t>prot</m:t>
            </m:r>
          </m:sup>
        </m:sSubSup>
        <m:r>
          <w:rPr>
            <w:rFonts w:ascii="Cambria Math" w:hAnsi="Cambria Math"/>
            <w:szCs w:val="24"/>
            <w:lang w:val="en-US"/>
          </w:rPr>
          <m:t>≈9.14⋅</m:t>
        </m:r>
        <m:sSup>
          <m:sSupPr>
            <m:ctrlPr>
              <w:rPr>
                <w:rFonts w:ascii="Cambria Math" w:hAnsi="Cambria Math"/>
                <w:i/>
                <w:szCs w:val="24"/>
              </w:rPr>
            </m:ctrlPr>
          </m:sSupPr>
          <m:e>
            <m:r>
              <w:rPr>
                <w:rFonts w:ascii="Cambria Math" w:hAnsi="Cambria Math"/>
                <w:szCs w:val="24"/>
                <w:lang w:val="en-US"/>
              </w:rPr>
              <m:t>10</m:t>
            </m:r>
          </m:e>
          <m:sup>
            <m:r>
              <w:rPr>
                <w:rFonts w:ascii="Cambria Math" w:hAnsi="Cambria Math"/>
                <w:szCs w:val="24"/>
                <w:lang w:val="en-US"/>
              </w:rPr>
              <m:t>-3</m:t>
            </m:r>
          </m:sup>
        </m:sSup>
      </m:oMath>
      <w:r w:rsidR="000A402C" w:rsidRPr="002A2F0E">
        <w:rPr>
          <w:szCs w:val="24"/>
          <w:lang w:val="en-US"/>
        </w:rPr>
        <w:t xml:space="preserve">. </w:t>
      </w:r>
      <w:r w:rsidR="000A402C">
        <w:rPr>
          <w:szCs w:val="24"/>
          <w:lang w:val="en-US"/>
        </w:rPr>
        <w:t xml:space="preserve">The deuteron spin completes 1 oscillation in </w:t>
      </w:r>
      <m:oMath>
        <m:sSup>
          <m:sSupPr>
            <m:ctrlPr>
              <w:rPr>
                <w:rFonts w:ascii="Cambria Math" w:hAnsi="Cambria Math"/>
                <w:i/>
                <w:szCs w:val="24"/>
              </w:rPr>
            </m:ctrlPr>
          </m:sSupPr>
          <m:e>
            <m:r>
              <w:rPr>
                <w:rFonts w:ascii="Cambria Math" w:hAnsi="Cambria Math"/>
                <w:szCs w:val="24"/>
                <w:lang w:val="en-US"/>
              </w:rPr>
              <m:t>10</m:t>
            </m:r>
          </m:e>
          <m:sup>
            <m:r>
              <w:rPr>
                <w:rFonts w:ascii="Cambria Math" w:hAnsi="Cambria Math"/>
                <w:szCs w:val="24"/>
                <w:lang w:val="en-US"/>
              </w:rPr>
              <m:t>4</m:t>
            </m:r>
          </m:sup>
        </m:sSup>
      </m:oMath>
      <w:r w:rsidR="000A402C" w:rsidRPr="002A2F0E">
        <w:rPr>
          <w:szCs w:val="24"/>
          <w:lang w:val="en-US"/>
        </w:rPr>
        <w:t xml:space="preserve"> </w:t>
      </w:r>
      <w:r w:rsidR="000A402C">
        <w:rPr>
          <w:szCs w:val="24"/>
          <w:lang w:val="en-US"/>
        </w:rPr>
        <w:t xml:space="preserve">particles turns, which gives the coherent strength component equal to about </w:t>
      </w:r>
      <m:oMath>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co</m:t>
            </m:r>
            <m:r>
              <w:rPr>
                <w:rFonts w:ascii="Cambria Math" w:hAnsi="Cambria Math"/>
                <w:szCs w:val="24"/>
                <w:lang w:val="en-US"/>
              </w:rPr>
              <m:t>h</m:t>
            </m:r>
          </m:sub>
          <m:sup>
            <m:r>
              <w:rPr>
                <w:rFonts w:ascii="Cambria Math" w:hAnsi="Cambria Math"/>
                <w:szCs w:val="24"/>
              </w:rPr>
              <m:t>deut</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10</m:t>
            </m:r>
          </m:e>
          <m:sup>
            <m:r>
              <w:rPr>
                <w:rFonts w:ascii="Cambria Math" w:hAnsi="Cambria Math"/>
                <w:szCs w:val="24"/>
                <w:lang w:val="en-US"/>
              </w:rPr>
              <m:t>-4</m:t>
            </m:r>
          </m:sup>
        </m:sSup>
      </m:oMath>
      <w:r w:rsidR="000A402C" w:rsidRPr="002A2F0E">
        <w:rPr>
          <w:szCs w:val="24"/>
          <w:lang w:val="en-US"/>
        </w:rPr>
        <w:t xml:space="preserve">. </w:t>
      </w:r>
    </w:p>
    <w:p w:rsidR="000A402C" w:rsidRPr="002A2F0E" w:rsidRDefault="000A402C" w:rsidP="00860B61">
      <w:pPr>
        <w:spacing w:after="0" w:line="240" w:lineRule="auto"/>
        <w:ind w:firstLine="360"/>
        <w:jc w:val="both"/>
        <w:rPr>
          <w:szCs w:val="24"/>
          <w:lang w:val="en-US"/>
        </w:rPr>
      </w:pPr>
      <w:r>
        <w:rPr>
          <w:szCs w:val="24"/>
          <w:lang w:val="en-US"/>
        </w:rPr>
        <w:lastRenderedPageBreak/>
        <w:t>As noted above, the coherent resonance strength component itself does not cause beam depolarization. On the contrary, by finding the unknown direction of the coherent component, which is determined by random quadrupole misalignments, one can stabilize the particle’s spin.</w:t>
      </w:r>
    </w:p>
    <w:p w:rsidR="000A402C" w:rsidRPr="002A2F0E" w:rsidRDefault="000A402C" w:rsidP="00860B61">
      <w:pPr>
        <w:spacing w:after="120" w:line="240" w:lineRule="auto"/>
        <w:ind w:firstLine="360"/>
        <w:jc w:val="both"/>
        <w:rPr>
          <w:szCs w:val="24"/>
          <w:lang w:val="en-US"/>
        </w:rPr>
      </w:pPr>
      <w:r>
        <w:rPr>
          <w:szCs w:val="24"/>
          <w:lang w:val="en-US"/>
        </w:rPr>
        <w:t xml:space="preserve">To find the direction of the precession axis </w:t>
      </w:r>
      <m:oMath>
        <m:acc>
          <m:accPr>
            <m:chr m:val="⃗"/>
            <m:ctrlPr>
              <w:rPr>
                <w:rFonts w:ascii="Cambria Math" w:hAnsi="Cambria Math"/>
                <w:i/>
                <w:szCs w:val="24"/>
              </w:rPr>
            </m:ctrlPr>
          </m:accPr>
          <m:e>
            <m:r>
              <w:rPr>
                <w:rFonts w:ascii="Cambria Math" w:hAnsi="Cambria Math"/>
                <w:szCs w:val="24"/>
              </w:rPr>
              <m:t>n</m:t>
            </m:r>
          </m:e>
        </m:acc>
      </m:oMath>
      <w:r>
        <w:rPr>
          <w:szCs w:val="24"/>
          <w:lang w:val="en-US"/>
        </w:rPr>
        <w:t xml:space="preserve"> induced by the coherent resonance strength component</w:t>
      </w:r>
      <w:r w:rsidRPr="002A2F0E">
        <w:rPr>
          <w:szCs w:val="24"/>
          <w:lang w:val="en-US"/>
        </w:rPr>
        <w:t xml:space="preserve">, </w:t>
      </w:r>
      <w:r>
        <w:rPr>
          <w:szCs w:val="24"/>
          <w:lang w:val="en-US"/>
        </w:rPr>
        <w:t xml:space="preserve">one can also use the graphs in </w:t>
      </w:r>
      <w:r w:rsidRPr="008E14B2">
        <w:rPr>
          <w:szCs w:val="24"/>
          <w:lang w:val="en-US"/>
        </w:rPr>
        <w:t>Fig</w:t>
      </w:r>
      <w:r w:rsidRPr="002A2F0E">
        <w:rPr>
          <w:szCs w:val="24"/>
          <w:lang w:val="en-US"/>
        </w:rPr>
        <w:t>.</w:t>
      </w:r>
      <w:r>
        <w:rPr>
          <w:szCs w:val="24"/>
          <w:lang w:val="en-US"/>
        </w:rPr>
        <w:t xml:space="preserve"> </w:t>
      </w:r>
      <w:r w:rsidRPr="002A2F0E">
        <w:rPr>
          <w:szCs w:val="24"/>
          <w:lang w:val="en-US"/>
        </w:rPr>
        <w:t xml:space="preserve">11. </w:t>
      </w:r>
      <w:r>
        <w:rPr>
          <w:szCs w:val="24"/>
          <w:lang w:val="en-US"/>
        </w:rPr>
        <w:t xml:space="preserve">Since the spin component along the </w:t>
      </w:r>
      <m:oMath>
        <m:acc>
          <m:accPr>
            <m:chr m:val="⃗"/>
            <m:ctrlPr>
              <w:rPr>
                <w:rFonts w:ascii="Cambria Math" w:hAnsi="Cambria Math"/>
                <w:i/>
                <w:szCs w:val="24"/>
              </w:rPr>
            </m:ctrlPr>
          </m:accPr>
          <m:e>
            <m:r>
              <w:rPr>
                <w:rFonts w:ascii="Cambria Math" w:hAnsi="Cambria Math"/>
                <w:szCs w:val="24"/>
              </w:rPr>
              <m:t>n</m:t>
            </m:r>
          </m:e>
        </m:acc>
      </m:oMath>
      <w:r w:rsidRPr="002A2F0E">
        <w:rPr>
          <w:szCs w:val="24"/>
          <w:lang w:val="en-US"/>
        </w:rPr>
        <w:t xml:space="preserve"> </w:t>
      </w:r>
      <w:r>
        <w:rPr>
          <w:szCs w:val="24"/>
          <w:lang w:val="en-US"/>
        </w:rPr>
        <w:t xml:space="preserve">axis is an invariant of the spin motion, the average spin value </w:t>
      </w:r>
      <m:oMath>
        <m:d>
          <m:dPr>
            <m:begChr m:val="〈"/>
            <m:endChr m:val="〉"/>
            <m:ctrlPr>
              <w:rPr>
                <w:rFonts w:ascii="Cambria Math" w:hAnsi="Cambria Math"/>
                <w:i/>
                <w:szCs w:val="24"/>
              </w:rPr>
            </m:ctrlPr>
          </m:dPr>
          <m:e>
            <m:acc>
              <m:accPr>
                <m:chr m:val="⃗"/>
                <m:ctrlPr>
                  <w:rPr>
                    <w:rFonts w:ascii="Cambria Math" w:hAnsi="Cambria Math"/>
                    <w:i/>
                    <w:szCs w:val="24"/>
                  </w:rPr>
                </m:ctrlPr>
              </m:accPr>
              <m:e>
                <m:r>
                  <w:rPr>
                    <w:rFonts w:ascii="Cambria Math" w:hAnsi="Cambria Math"/>
                    <w:szCs w:val="24"/>
                  </w:rPr>
                  <m:t>S</m:t>
                </m:r>
              </m:e>
            </m:acc>
          </m:e>
        </m:d>
      </m:oMath>
      <w:r w:rsidRPr="002A2F0E">
        <w:rPr>
          <w:szCs w:val="24"/>
          <w:lang w:val="en-US"/>
        </w:rPr>
        <w:t xml:space="preserve"> </w:t>
      </w:r>
      <w:r>
        <w:rPr>
          <w:szCs w:val="24"/>
          <w:lang w:val="en-US"/>
        </w:rPr>
        <w:t xml:space="preserve">is directed along the </w:t>
      </w:r>
      <m:oMath>
        <m:acc>
          <m:accPr>
            <m:chr m:val="⃗"/>
            <m:ctrlPr>
              <w:rPr>
                <w:rFonts w:ascii="Cambria Math" w:hAnsi="Cambria Math"/>
                <w:i/>
                <w:szCs w:val="24"/>
              </w:rPr>
            </m:ctrlPr>
          </m:accPr>
          <m:e>
            <m:r>
              <w:rPr>
                <w:rFonts w:ascii="Cambria Math" w:hAnsi="Cambria Math"/>
                <w:szCs w:val="24"/>
              </w:rPr>
              <m:t>n</m:t>
            </m:r>
          </m:e>
        </m:acc>
      </m:oMath>
      <w:r>
        <w:rPr>
          <w:szCs w:val="24"/>
          <w:lang w:val="en-US"/>
        </w:rPr>
        <w:t xml:space="preserve"> axis</w:t>
      </w:r>
      <w:r w:rsidRPr="002A2F0E">
        <w:rPr>
          <w:szCs w:val="24"/>
          <w:lang w:val="en-US"/>
        </w:rPr>
        <w:t xml:space="preserve">: </w:t>
      </w:r>
    </w:p>
    <w:p w:rsidR="000A402C" w:rsidRPr="008E14B2" w:rsidRDefault="009860DD" w:rsidP="00860B61">
      <w:pPr>
        <w:spacing w:after="0" w:line="240" w:lineRule="auto"/>
        <w:ind w:firstLine="284"/>
        <w:jc w:val="both"/>
        <w:rPr>
          <w:szCs w:val="24"/>
        </w:rPr>
      </w:pPr>
      <m:oMathPara>
        <m:oMath>
          <m:d>
            <m:dPr>
              <m:begChr m:val="〈"/>
              <m:endChr m:val="〉"/>
              <m:ctrlPr>
                <w:rPr>
                  <w:rFonts w:ascii="Cambria Math" w:hAnsi="Cambria Math"/>
                  <w:i/>
                  <w:szCs w:val="24"/>
                </w:rPr>
              </m:ctrlPr>
            </m:dPr>
            <m:e>
              <m:acc>
                <m:accPr>
                  <m:chr m:val="⃗"/>
                  <m:ctrlPr>
                    <w:rPr>
                      <w:rFonts w:ascii="Cambria Math" w:hAnsi="Cambria Math"/>
                      <w:i/>
                      <w:szCs w:val="24"/>
                    </w:rPr>
                  </m:ctrlPr>
                </m:accPr>
                <m:e>
                  <m:r>
                    <w:rPr>
                      <w:rFonts w:ascii="Cambria Math" w:hAnsi="Cambria Math"/>
                      <w:szCs w:val="24"/>
                    </w:rPr>
                    <m:t>S</m:t>
                  </m:r>
                </m:e>
              </m:acc>
            </m:e>
          </m:d>
          <m:r>
            <w:rPr>
              <w:rFonts w:ascii="Cambria Math" w:hAnsi="Cambria Math"/>
              <w:szCs w:val="24"/>
            </w:rPr>
            <m:t>=</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n</m:t>
              </m:r>
            </m:sub>
          </m:sSub>
          <m:r>
            <w:rPr>
              <w:rFonts w:ascii="Cambria Math" w:hAnsi="Cambria Math"/>
              <w:szCs w:val="24"/>
            </w:rPr>
            <m:t xml:space="preserve"> </m:t>
          </m:r>
          <m:acc>
            <m:accPr>
              <m:chr m:val="⃗"/>
              <m:ctrlPr>
                <w:rPr>
                  <w:rFonts w:ascii="Cambria Math" w:hAnsi="Cambria Math"/>
                  <w:i/>
                  <w:szCs w:val="24"/>
                </w:rPr>
              </m:ctrlPr>
            </m:accPr>
            <m:e>
              <m:r>
                <w:rPr>
                  <w:rFonts w:ascii="Cambria Math" w:hAnsi="Cambria Math"/>
                  <w:szCs w:val="24"/>
                </w:rPr>
                <m:t>n</m:t>
              </m:r>
            </m:e>
          </m:acc>
          <m:r>
            <w:rPr>
              <w:rFonts w:ascii="Cambria Math" w:hAnsi="Cambria Math"/>
              <w:szCs w:val="24"/>
            </w:rPr>
            <m:t xml:space="preserve"> . </m:t>
          </m:r>
        </m:oMath>
      </m:oMathPara>
    </w:p>
    <w:p w:rsidR="000A402C" w:rsidRPr="002A2F0E" w:rsidRDefault="000A402C" w:rsidP="00860B61">
      <w:pPr>
        <w:spacing w:before="120" w:after="120" w:line="240" w:lineRule="auto"/>
        <w:ind w:firstLine="360"/>
        <w:jc w:val="both"/>
        <w:rPr>
          <w:szCs w:val="24"/>
          <w:lang w:val="en-US"/>
        </w:rPr>
      </w:pPr>
      <w:r>
        <w:rPr>
          <w:szCs w:val="24"/>
          <w:lang w:val="en-US"/>
        </w:rPr>
        <w:t>Thus, by calculating the average spin components as half sums of the maximum and minimum values of the corresponding spin components:</w:t>
      </w:r>
    </w:p>
    <w:p w:rsidR="000A402C" w:rsidRPr="00221A84" w:rsidRDefault="009860DD" w:rsidP="00860B61">
      <w:pPr>
        <w:spacing w:after="120" w:line="240" w:lineRule="auto"/>
        <w:ind w:firstLine="284"/>
        <w:jc w:val="both"/>
        <w:rPr>
          <w:szCs w:val="24"/>
          <w:lang w:val="en-US"/>
        </w:rPr>
      </w:pPr>
      <m:oMathPara>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x</m:t>
                  </m:r>
                </m:sub>
              </m:sSub>
            </m:e>
          </m:d>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x</m:t>
                      </m:r>
                    </m:sub>
                  </m:sSub>
                  <m:r>
                    <w:rPr>
                      <w:rFonts w:ascii="Cambria Math" w:hAnsi="Cambria Math"/>
                      <w:szCs w:val="24"/>
                    </w:rPr>
                    <m:t>)</m:t>
                  </m:r>
                </m:e>
                <m:sub>
                  <m:r>
                    <w:rPr>
                      <w:rFonts w:ascii="Cambria Math" w:hAnsi="Cambria Math"/>
                      <w:szCs w:val="24"/>
                    </w:rPr>
                    <m:t>min</m:t>
                  </m:r>
                </m:sub>
              </m:sSub>
              <m:r>
                <m:rPr>
                  <m:sty m:val="p"/>
                </m:rPr>
                <w:rPr>
                  <w:rFonts w:ascii="Cambria Math" w:hAnsi="Cambria Math"/>
                  <w:szCs w:val="24"/>
                </w:rPr>
                <m:t>+⁡</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x</m:t>
                      </m:r>
                    </m:sub>
                  </m:sSub>
                  <m:r>
                    <w:rPr>
                      <w:rFonts w:ascii="Cambria Math" w:hAnsi="Cambria Math"/>
                      <w:szCs w:val="24"/>
                    </w:rPr>
                    <m:t>)</m:t>
                  </m:r>
                </m:e>
                <m:sub>
                  <m:r>
                    <w:rPr>
                      <w:rFonts w:ascii="Cambria Math" w:hAnsi="Cambria Math"/>
                      <w:szCs w:val="24"/>
                    </w:rPr>
                    <m:t>max</m:t>
                  </m:r>
                </m:sub>
              </m:sSub>
            </m:num>
            <m:den>
              <m:r>
                <w:rPr>
                  <w:rFonts w:ascii="Cambria Math" w:hAnsi="Cambria Math"/>
                  <w:szCs w:val="24"/>
                </w:rPr>
                <m:t>2</m:t>
              </m:r>
            </m:den>
          </m:f>
          <m:r>
            <w:rPr>
              <w:rFonts w:ascii="Cambria Math" w:hAnsi="Cambria Math"/>
              <w:szCs w:val="24"/>
            </w:rPr>
            <m:t xml:space="preserve"> ,  </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y</m:t>
                  </m:r>
                </m:sub>
              </m:sSub>
            </m:e>
          </m:d>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y</m:t>
                      </m:r>
                    </m:sub>
                  </m:sSub>
                  <m:r>
                    <w:rPr>
                      <w:rFonts w:ascii="Cambria Math" w:hAnsi="Cambria Math"/>
                      <w:szCs w:val="24"/>
                    </w:rPr>
                    <m:t>)</m:t>
                  </m:r>
                </m:e>
                <m:sub>
                  <m:r>
                    <w:rPr>
                      <w:rFonts w:ascii="Cambria Math" w:hAnsi="Cambria Math"/>
                      <w:szCs w:val="24"/>
                    </w:rPr>
                    <m:t>min</m:t>
                  </m:r>
                </m:sub>
              </m:sSub>
              <m:r>
                <m:rPr>
                  <m:sty m:val="p"/>
                </m:rPr>
                <w:rPr>
                  <w:rFonts w:ascii="Cambria Math" w:hAnsi="Cambria Math"/>
                  <w:szCs w:val="24"/>
                </w:rPr>
                <m:t>+⁡</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y</m:t>
                      </m:r>
                    </m:sub>
                  </m:sSub>
                  <m:r>
                    <w:rPr>
                      <w:rFonts w:ascii="Cambria Math" w:hAnsi="Cambria Math"/>
                      <w:szCs w:val="24"/>
                    </w:rPr>
                    <m:t>)</m:t>
                  </m:r>
                </m:e>
                <m:sub>
                  <m:r>
                    <w:rPr>
                      <w:rFonts w:ascii="Cambria Math" w:hAnsi="Cambria Math"/>
                      <w:szCs w:val="24"/>
                    </w:rPr>
                    <m:t>max</m:t>
                  </m:r>
                </m:sub>
              </m:sSub>
            </m:num>
            <m:den>
              <m:r>
                <w:rPr>
                  <w:rFonts w:ascii="Cambria Math" w:hAnsi="Cambria Math"/>
                  <w:szCs w:val="24"/>
                </w:rPr>
                <m:t>2</m:t>
              </m:r>
            </m:den>
          </m:f>
          <m:r>
            <w:rPr>
              <w:rFonts w:ascii="Cambria Math" w:hAnsi="Cambria Math"/>
              <w:szCs w:val="24"/>
            </w:rPr>
            <m:t xml:space="preserve"> ,  </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z</m:t>
                  </m:r>
                </m:sub>
              </m:sSub>
            </m:e>
          </m:d>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z</m:t>
                      </m:r>
                    </m:sub>
                  </m:sSub>
                  <m:r>
                    <w:rPr>
                      <w:rFonts w:ascii="Cambria Math" w:hAnsi="Cambria Math"/>
                      <w:szCs w:val="24"/>
                    </w:rPr>
                    <m:t>)</m:t>
                  </m:r>
                </m:e>
                <m:sub>
                  <m:r>
                    <w:rPr>
                      <w:rFonts w:ascii="Cambria Math" w:hAnsi="Cambria Math"/>
                      <w:szCs w:val="24"/>
                    </w:rPr>
                    <m:t>min</m:t>
                  </m:r>
                </m:sub>
              </m:sSub>
              <m:r>
                <m:rPr>
                  <m:sty m:val="p"/>
                </m:rPr>
                <w:rPr>
                  <w:rFonts w:ascii="Cambria Math" w:hAnsi="Cambria Math"/>
                  <w:szCs w:val="24"/>
                </w:rPr>
                <m:t>+⁡</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z</m:t>
                      </m:r>
                    </m:sub>
                  </m:sSub>
                  <m:r>
                    <w:rPr>
                      <w:rFonts w:ascii="Cambria Math" w:hAnsi="Cambria Math"/>
                      <w:szCs w:val="24"/>
                    </w:rPr>
                    <m:t>)</m:t>
                  </m:r>
                </m:e>
                <m:sub>
                  <m:r>
                    <w:rPr>
                      <w:rFonts w:ascii="Cambria Math" w:hAnsi="Cambria Math"/>
                      <w:szCs w:val="24"/>
                    </w:rPr>
                    <m:t>max</m:t>
                  </m:r>
                </m:sub>
              </m:sSub>
            </m:num>
            <m:den>
              <m:r>
                <w:rPr>
                  <w:rFonts w:ascii="Cambria Math" w:hAnsi="Cambria Math"/>
                  <w:szCs w:val="24"/>
                </w:rPr>
                <m:t>2</m:t>
              </m:r>
            </m:den>
          </m:f>
          <m:r>
            <w:rPr>
              <w:rFonts w:ascii="Cambria Math" w:hAnsi="Cambria Math"/>
              <w:szCs w:val="24"/>
            </w:rPr>
            <m:t xml:space="preserve">  ,</m:t>
          </m:r>
        </m:oMath>
      </m:oMathPara>
    </w:p>
    <w:p w:rsidR="000A402C" w:rsidRPr="002A2F0E" w:rsidRDefault="000A402C" w:rsidP="00860B61">
      <w:pPr>
        <w:spacing w:after="0" w:line="240" w:lineRule="auto"/>
        <w:jc w:val="both"/>
        <w:rPr>
          <w:szCs w:val="24"/>
          <w:lang w:val="en-US"/>
        </w:rPr>
      </w:pPr>
      <w:r>
        <w:rPr>
          <w:szCs w:val="24"/>
          <w:lang w:val="en-US"/>
        </w:rPr>
        <w:t xml:space="preserve">we get the </w:t>
      </w:r>
      <w:r w:rsidRPr="00EE141A">
        <w:rPr>
          <w:position w:val="-6"/>
          <w:szCs w:val="24"/>
        </w:rPr>
        <w:object w:dxaOrig="200" w:dyaOrig="279">
          <v:shape id="_x0000_i1028" type="#_x0000_t75" style="width:10.65pt;height:15.2pt" o:ole="">
            <v:imagedata r:id="rId28" o:title=""/>
          </v:shape>
          <o:OLEObject Type="Embed" ProgID="Equation.3" ShapeID="_x0000_i1028" DrawAspect="Content" ObjectID="_1535794028" r:id="rId29"/>
        </w:object>
      </w:r>
      <w:r w:rsidRPr="002A2F0E">
        <w:rPr>
          <w:szCs w:val="24"/>
          <w:lang w:val="en-US"/>
        </w:rPr>
        <w:t xml:space="preserve"> </w:t>
      </w:r>
      <w:r>
        <w:rPr>
          <w:szCs w:val="24"/>
          <w:lang w:val="en-US"/>
        </w:rPr>
        <w:t>axis components:</w:t>
      </w:r>
    </w:p>
    <w:p w:rsidR="000A402C" w:rsidRPr="00EE141A" w:rsidRDefault="009860DD" w:rsidP="00860B61">
      <w:pPr>
        <w:spacing w:after="0" w:line="240" w:lineRule="auto"/>
        <w:ind w:firstLine="284"/>
        <w:jc w:val="both"/>
        <w:rPr>
          <w:szCs w:val="24"/>
        </w:rPr>
      </w:pPr>
      <m:oMathPara>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x</m:t>
              </m:r>
            </m:sub>
          </m:sSub>
          <m:r>
            <w:rPr>
              <w:rFonts w:ascii="Cambria Math" w:hAnsi="Cambria Math"/>
              <w:szCs w:val="24"/>
            </w:rPr>
            <m:t>=±</m:t>
          </m:r>
          <m:f>
            <m:fPr>
              <m:ctrlPr>
                <w:rPr>
                  <w:rFonts w:ascii="Cambria Math" w:hAnsi="Cambria Math"/>
                  <w:i/>
                  <w:szCs w:val="24"/>
                </w:rPr>
              </m:ctrlPr>
            </m:fPr>
            <m:num>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x</m:t>
                      </m:r>
                    </m:sub>
                  </m:sSub>
                </m:e>
              </m:d>
            </m:num>
            <m:den>
              <m:sSub>
                <m:sSubPr>
                  <m:ctrlPr>
                    <w:rPr>
                      <w:rFonts w:ascii="Cambria Math" w:hAnsi="Cambria Math"/>
                      <w:i/>
                      <w:szCs w:val="24"/>
                    </w:rPr>
                  </m:ctrlPr>
                </m:sSubPr>
                <m:e>
                  <m:r>
                    <w:rPr>
                      <w:rFonts w:ascii="Cambria Math" w:hAnsi="Cambria Math"/>
                      <w:szCs w:val="24"/>
                    </w:rPr>
                    <m:t>S</m:t>
                  </m:r>
                </m:e>
                <m:sub>
                  <m:r>
                    <w:rPr>
                      <w:rFonts w:ascii="Cambria Math" w:hAnsi="Cambria Math"/>
                      <w:szCs w:val="24"/>
                    </w:rPr>
                    <m:t>n</m:t>
                  </m:r>
                </m:sub>
              </m:sSub>
            </m:den>
          </m:f>
          <m:r>
            <w:rPr>
              <w:rFonts w:ascii="Cambria Math" w:hAnsi="Cambria Math"/>
              <w:szCs w:val="24"/>
            </w:rPr>
            <m:t xml:space="preserve"> ,  </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y</m:t>
              </m:r>
            </m:sub>
          </m:sSub>
          <m:r>
            <w:rPr>
              <w:rFonts w:ascii="Cambria Math" w:hAnsi="Cambria Math"/>
              <w:szCs w:val="24"/>
            </w:rPr>
            <m:t>=±</m:t>
          </m:r>
          <m:f>
            <m:fPr>
              <m:ctrlPr>
                <w:rPr>
                  <w:rFonts w:ascii="Cambria Math" w:hAnsi="Cambria Math"/>
                  <w:i/>
                  <w:szCs w:val="24"/>
                </w:rPr>
              </m:ctrlPr>
            </m:fPr>
            <m:num>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y</m:t>
                      </m:r>
                    </m:sub>
                  </m:sSub>
                </m:e>
              </m:d>
            </m:num>
            <m:den>
              <m:sSub>
                <m:sSubPr>
                  <m:ctrlPr>
                    <w:rPr>
                      <w:rFonts w:ascii="Cambria Math" w:hAnsi="Cambria Math"/>
                      <w:i/>
                      <w:szCs w:val="24"/>
                    </w:rPr>
                  </m:ctrlPr>
                </m:sSubPr>
                <m:e>
                  <m:r>
                    <w:rPr>
                      <w:rFonts w:ascii="Cambria Math" w:hAnsi="Cambria Math"/>
                      <w:szCs w:val="24"/>
                    </w:rPr>
                    <m:t>S</m:t>
                  </m:r>
                </m:e>
                <m:sub>
                  <m:r>
                    <w:rPr>
                      <w:rFonts w:ascii="Cambria Math" w:hAnsi="Cambria Math"/>
                      <w:szCs w:val="24"/>
                    </w:rPr>
                    <m:t>n</m:t>
                  </m:r>
                </m:sub>
              </m:sSub>
            </m:den>
          </m:f>
          <m:r>
            <w:rPr>
              <w:rFonts w:ascii="Cambria Math" w:hAnsi="Cambria Math"/>
              <w:szCs w:val="24"/>
            </w:rPr>
            <m:t xml:space="preserve"> ,  </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z</m:t>
              </m:r>
            </m:sub>
          </m:sSub>
          <m:r>
            <w:rPr>
              <w:rFonts w:ascii="Cambria Math" w:hAnsi="Cambria Math"/>
              <w:szCs w:val="24"/>
            </w:rPr>
            <m:t>=±</m:t>
          </m:r>
          <m:f>
            <m:fPr>
              <m:ctrlPr>
                <w:rPr>
                  <w:rFonts w:ascii="Cambria Math" w:hAnsi="Cambria Math"/>
                  <w:i/>
                  <w:szCs w:val="24"/>
                </w:rPr>
              </m:ctrlPr>
            </m:fPr>
            <m:num>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z</m:t>
                      </m:r>
                    </m:sub>
                  </m:sSub>
                </m:e>
              </m:d>
            </m:num>
            <m:den>
              <m:sSub>
                <m:sSubPr>
                  <m:ctrlPr>
                    <w:rPr>
                      <w:rFonts w:ascii="Cambria Math" w:hAnsi="Cambria Math"/>
                      <w:i/>
                      <w:szCs w:val="24"/>
                    </w:rPr>
                  </m:ctrlPr>
                </m:sSubPr>
                <m:e>
                  <m:r>
                    <w:rPr>
                      <w:rFonts w:ascii="Cambria Math" w:hAnsi="Cambria Math"/>
                      <w:szCs w:val="24"/>
                    </w:rPr>
                    <m:t>S</m:t>
                  </m:r>
                </m:e>
                <m:sub>
                  <m:r>
                    <w:rPr>
                      <w:rFonts w:ascii="Cambria Math" w:hAnsi="Cambria Math"/>
                      <w:szCs w:val="24"/>
                    </w:rPr>
                    <m:t>n</m:t>
                  </m:r>
                </m:sub>
              </m:sSub>
            </m:den>
          </m:f>
          <m:r>
            <w:rPr>
              <w:rFonts w:ascii="Cambria Math" w:hAnsi="Cambria Math"/>
              <w:szCs w:val="24"/>
            </w:rPr>
            <m:t xml:space="preserve"> ,  </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n</m:t>
              </m:r>
            </m:sub>
          </m:sSub>
          <m:r>
            <w:rPr>
              <w:rFonts w:ascii="Cambria Math" w:hAnsi="Cambria Math"/>
              <w:szCs w:val="24"/>
            </w:rPr>
            <m:t>=</m:t>
          </m:r>
          <m:rad>
            <m:radPr>
              <m:degHide m:val="1"/>
              <m:ctrlPr>
                <w:rPr>
                  <w:rFonts w:ascii="Cambria Math" w:hAnsi="Cambria Math"/>
                  <w:i/>
                  <w:szCs w:val="24"/>
                </w:rPr>
              </m:ctrlPr>
            </m:radPr>
            <m:deg/>
            <m:e>
              <m:sSup>
                <m:sSupPr>
                  <m:ctrlPr>
                    <w:rPr>
                      <w:rFonts w:ascii="Cambria Math" w:hAnsi="Cambria Math"/>
                      <w:i/>
                      <w:szCs w:val="24"/>
                    </w:rPr>
                  </m:ctrlPr>
                </m:sSupPr>
                <m:e>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x</m:t>
                          </m:r>
                        </m:sub>
                      </m:sSub>
                    </m:e>
                  </m:d>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y</m:t>
                          </m:r>
                        </m:sub>
                      </m:sSub>
                    </m:e>
                  </m:d>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z</m:t>
                          </m:r>
                        </m:sub>
                      </m:sSub>
                    </m:e>
                  </m:d>
                </m:e>
                <m:sup>
                  <m:r>
                    <w:rPr>
                      <w:rFonts w:ascii="Cambria Math" w:hAnsi="Cambria Math"/>
                      <w:szCs w:val="24"/>
                    </w:rPr>
                    <m:t>2</m:t>
                  </m:r>
                </m:sup>
              </m:sSup>
            </m:e>
          </m:rad>
          <m:r>
            <w:rPr>
              <w:rFonts w:ascii="Cambria Math" w:hAnsi="Cambria Math"/>
              <w:szCs w:val="24"/>
            </w:rPr>
            <m:t xml:space="preserve"> .</m:t>
          </m:r>
        </m:oMath>
      </m:oMathPara>
    </w:p>
    <w:p w:rsidR="000A402C" w:rsidRPr="002A2F0E" w:rsidRDefault="000A402C" w:rsidP="00860B61">
      <w:pPr>
        <w:spacing w:before="120" w:after="0" w:line="240" w:lineRule="auto"/>
        <w:jc w:val="both"/>
        <w:rPr>
          <w:szCs w:val="24"/>
          <w:lang w:val="en-US"/>
        </w:rPr>
      </w:pPr>
      <w:r>
        <w:rPr>
          <w:szCs w:val="24"/>
          <w:lang w:val="en-US"/>
        </w:rPr>
        <w:t xml:space="preserve">The sign of the </w:t>
      </w:r>
      <m:oMath>
        <m:acc>
          <m:accPr>
            <m:chr m:val="⃗"/>
            <m:ctrlPr>
              <w:rPr>
                <w:rFonts w:ascii="Cambria Math" w:hAnsi="Cambria Math"/>
                <w:i/>
                <w:szCs w:val="24"/>
              </w:rPr>
            </m:ctrlPr>
          </m:accPr>
          <m:e>
            <m:r>
              <w:rPr>
                <w:rFonts w:ascii="Cambria Math" w:hAnsi="Cambria Math"/>
                <w:szCs w:val="24"/>
              </w:rPr>
              <m:t>n</m:t>
            </m:r>
          </m:e>
        </m:acc>
      </m:oMath>
      <w:r w:rsidRPr="002A2F0E">
        <w:rPr>
          <w:szCs w:val="24"/>
          <w:lang w:val="en-US"/>
        </w:rPr>
        <w:t xml:space="preserve"> </w:t>
      </w:r>
      <w:r>
        <w:rPr>
          <w:szCs w:val="24"/>
          <w:lang w:val="en-US"/>
        </w:rPr>
        <w:t xml:space="preserve">vector is determined from the condition that the spin vector rotates about </w:t>
      </w:r>
      <m:oMath>
        <m:acc>
          <m:accPr>
            <m:chr m:val="⃗"/>
            <m:ctrlPr>
              <w:rPr>
                <w:rFonts w:ascii="Cambria Math" w:hAnsi="Cambria Math"/>
                <w:i/>
                <w:szCs w:val="24"/>
              </w:rPr>
            </m:ctrlPr>
          </m:accPr>
          <m:e>
            <m:r>
              <w:rPr>
                <w:rFonts w:ascii="Cambria Math" w:hAnsi="Cambria Math"/>
                <w:szCs w:val="24"/>
              </w:rPr>
              <m:t>n</m:t>
            </m:r>
          </m:e>
        </m:acc>
      </m:oMath>
      <w:r w:rsidRPr="002A2F0E">
        <w:rPr>
          <w:szCs w:val="24"/>
          <w:lang w:val="en-US"/>
        </w:rPr>
        <w:t xml:space="preserve"> </w:t>
      </w:r>
      <w:r>
        <w:rPr>
          <w:szCs w:val="24"/>
          <w:lang w:val="en-US"/>
        </w:rPr>
        <w:t>counterclockwise. Calculations of the proton and deuteron precession axes at the interaction point give:</w:t>
      </w:r>
    </w:p>
    <w:p w:rsidR="000A402C" w:rsidRPr="008E14B2" w:rsidRDefault="009860DD" w:rsidP="00860B61">
      <w:pPr>
        <w:spacing w:before="120" w:after="120" w:line="240" w:lineRule="auto"/>
        <w:ind w:firstLine="284"/>
        <w:jc w:val="both"/>
        <w:rPr>
          <w:szCs w:val="24"/>
        </w:rPr>
      </w:pPr>
      <m:oMathPara>
        <m:oMath>
          <m:sSubSup>
            <m:sSubSupPr>
              <m:ctrlPr>
                <w:rPr>
                  <w:rFonts w:ascii="Cambria Math" w:hAnsi="Cambria Math"/>
                  <w:i/>
                  <w:szCs w:val="24"/>
                </w:rPr>
              </m:ctrlPr>
            </m:sSubSupPr>
            <m:e>
              <m:acc>
                <m:accPr>
                  <m:chr m:val="⃗"/>
                  <m:ctrlPr>
                    <w:rPr>
                      <w:rFonts w:ascii="Cambria Math" w:hAnsi="Cambria Math"/>
                      <w:i/>
                      <w:szCs w:val="24"/>
                    </w:rPr>
                  </m:ctrlPr>
                </m:accPr>
                <m:e>
                  <m:r>
                    <w:rPr>
                      <w:rFonts w:ascii="Cambria Math" w:hAnsi="Cambria Math"/>
                      <w:szCs w:val="24"/>
                    </w:rPr>
                    <m:t>n</m:t>
                  </m:r>
                </m:e>
              </m:acc>
            </m:e>
            <m:sub>
              <m:r>
                <w:rPr>
                  <w:rFonts w:ascii="Cambria Math" w:hAnsi="Cambria Math"/>
                  <w:szCs w:val="24"/>
                </w:rPr>
                <m:t>IP</m:t>
              </m:r>
            </m:sub>
            <m:sup>
              <m:r>
                <w:rPr>
                  <w:rFonts w:ascii="Cambria Math" w:hAnsi="Cambria Math"/>
                  <w:szCs w:val="24"/>
                </w:rPr>
                <m:t>prot</m:t>
              </m:r>
            </m:sup>
          </m:sSubSup>
          <m:r>
            <w:rPr>
              <w:rFonts w:ascii="Cambria Math" w:hAnsi="Cambria Math"/>
              <w:szCs w:val="24"/>
            </w:rPr>
            <m:t>=</m:t>
          </m:r>
          <m:d>
            <m:dPr>
              <m:ctrlPr>
                <w:rPr>
                  <w:rFonts w:ascii="Cambria Math" w:hAnsi="Cambria Math"/>
                  <w:i/>
                  <w:szCs w:val="24"/>
                </w:rPr>
              </m:ctrlPr>
            </m:dPr>
            <m:e>
              <m:r>
                <w:rPr>
                  <w:rFonts w:ascii="Cambria Math" w:hAnsi="Cambria Math"/>
                  <w:szCs w:val="24"/>
                </w:rPr>
                <m:t xml:space="preserve"> </m:t>
              </m:r>
              <m:r>
                <m:rPr>
                  <m:sty m:val="p"/>
                </m:rPr>
                <w:rPr>
                  <w:rFonts w:ascii="Cambria Math" w:hAnsi="Cambria Math" w:cs="Courier"/>
                </w:rPr>
                <m:t xml:space="preserve">0.330,-0.020, 0.944 </m:t>
              </m:r>
            </m:e>
          </m:d>
          <m:r>
            <w:rPr>
              <w:rFonts w:ascii="Cambria Math" w:hAnsi="Cambria Math"/>
              <w:szCs w:val="24"/>
            </w:rPr>
            <m:t xml:space="preserve">,     </m:t>
          </m:r>
          <m:sSubSup>
            <m:sSubSupPr>
              <m:ctrlPr>
                <w:rPr>
                  <w:rFonts w:ascii="Cambria Math" w:hAnsi="Cambria Math"/>
                  <w:i/>
                  <w:szCs w:val="24"/>
                </w:rPr>
              </m:ctrlPr>
            </m:sSubSupPr>
            <m:e>
              <m:acc>
                <m:accPr>
                  <m:chr m:val="⃗"/>
                  <m:ctrlPr>
                    <w:rPr>
                      <w:rFonts w:ascii="Cambria Math" w:hAnsi="Cambria Math"/>
                      <w:i/>
                      <w:szCs w:val="24"/>
                    </w:rPr>
                  </m:ctrlPr>
                </m:accPr>
                <m:e>
                  <m:r>
                    <w:rPr>
                      <w:rFonts w:ascii="Cambria Math" w:hAnsi="Cambria Math"/>
                      <w:szCs w:val="24"/>
                    </w:rPr>
                    <m:t>n</m:t>
                  </m:r>
                </m:e>
              </m:acc>
            </m:e>
            <m:sub>
              <m:r>
                <w:rPr>
                  <w:rFonts w:ascii="Cambria Math" w:hAnsi="Cambria Math"/>
                  <w:szCs w:val="24"/>
                </w:rPr>
                <m:t>IP</m:t>
              </m:r>
            </m:sub>
            <m:sup>
              <m:r>
                <w:rPr>
                  <w:rFonts w:ascii="Cambria Math" w:hAnsi="Cambria Math"/>
                  <w:szCs w:val="24"/>
                </w:rPr>
                <m:t>deut</m:t>
              </m:r>
            </m:sup>
          </m:sSubSup>
          <m:r>
            <w:rPr>
              <w:rFonts w:ascii="Cambria Math" w:hAnsi="Cambria Math"/>
              <w:szCs w:val="24"/>
            </w:rPr>
            <m:t>=</m:t>
          </m:r>
          <m:d>
            <m:dPr>
              <m:ctrlPr>
                <w:rPr>
                  <w:rFonts w:ascii="Cambria Math" w:hAnsi="Cambria Math"/>
                  <w:i/>
                  <w:szCs w:val="24"/>
                </w:rPr>
              </m:ctrlPr>
            </m:dPr>
            <m:e>
              <m:r>
                <w:rPr>
                  <w:rFonts w:ascii="Cambria Math" w:hAnsi="Cambria Math"/>
                  <w:szCs w:val="24"/>
                </w:rPr>
                <m:t xml:space="preserve"> </m:t>
              </m:r>
              <m:r>
                <m:rPr>
                  <m:sty m:val="p"/>
                </m:rPr>
                <w:rPr>
                  <w:rStyle w:val="MathematicaFormatStandardForm"/>
                  <w:rFonts w:ascii="Cambria Math" w:hAnsi="Cambria Math"/>
                </w:rPr>
                <m:t>-0.536</m:t>
              </m:r>
              <m:r>
                <w:rPr>
                  <w:rFonts w:ascii="Cambria Math" w:hAnsi="Cambria Math"/>
                  <w:szCs w:val="24"/>
                </w:rPr>
                <m:t>, 0.0015, 0.844</m:t>
              </m:r>
            </m:e>
          </m:d>
          <m:r>
            <w:rPr>
              <w:rFonts w:ascii="Cambria Math" w:hAnsi="Cambria Math"/>
              <w:szCs w:val="24"/>
            </w:rPr>
            <m:t>.</m:t>
          </m:r>
        </m:oMath>
      </m:oMathPara>
    </w:p>
    <w:p w:rsidR="000A402C" w:rsidRPr="002A2F0E" w:rsidRDefault="000A402C" w:rsidP="00860B61">
      <w:pPr>
        <w:spacing w:after="120" w:line="240" w:lineRule="auto"/>
        <w:ind w:firstLine="360"/>
        <w:jc w:val="both"/>
        <w:rPr>
          <w:szCs w:val="24"/>
          <w:lang w:val="en-US"/>
        </w:rPr>
      </w:pPr>
      <w:r>
        <w:rPr>
          <w:szCs w:val="24"/>
          <w:lang w:val="en-US"/>
        </w:rPr>
        <w:t xml:space="preserve">If a particle is launched along the closed orbit with its initial spin direction being along </w:t>
      </w: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n</m:t>
                </m:r>
              </m:e>
            </m:acc>
          </m:e>
          <m:sub>
            <m:r>
              <w:rPr>
                <w:rFonts w:ascii="Cambria Math" w:hAnsi="Cambria Math"/>
                <w:szCs w:val="24"/>
              </w:rPr>
              <m:t>IP</m:t>
            </m:r>
          </m:sub>
        </m:sSub>
      </m:oMath>
      <w:r w:rsidRPr="002A2F0E">
        <w:rPr>
          <w:szCs w:val="24"/>
          <w:lang w:val="en-US"/>
        </w:rPr>
        <w:t xml:space="preserve"> </w:t>
      </w:r>
      <w:r>
        <w:rPr>
          <w:szCs w:val="24"/>
          <w:lang w:val="en-US"/>
        </w:rPr>
        <w:t xml:space="preserve">at the interaction point, then the polarization will be stable from turn to turn of the particle, which is completely confirmed by the calculations presented in </w:t>
      </w:r>
      <w:r w:rsidRPr="008E14B2">
        <w:rPr>
          <w:szCs w:val="24"/>
          <w:lang w:val="en-US"/>
        </w:rPr>
        <w:t>Fig</w:t>
      </w:r>
      <w:r w:rsidRPr="002A2F0E">
        <w:rPr>
          <w:szCs w:val="24"/>
          <w:lang w:val="en-US"/>
        </w:rPr>
        <w:t>.</w:t>
      </w:r>
      <w:r>
        <w:rPr>
          <w:szCs w:val="24"/>
          <w:lang w:val="en-US"/>
        </w:rPr>
        <w:t xml:space="preserve"> </w:t>
      </w:r>
      <w:r w:rsidRPr="002A2F0E">
        <w:rPr>
          <w:szCs w:val="24"/>
          <w:lang w:val="en-US"/>
        </w:rPr>
        <w:t xml:space="preserve">12.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A402C" w:rsidRPr="008E14B2" w:rsidTr="000A402C">
        <w:tc>
          <w:tcPr>
            <w:tcW w:w="4785" w:type="dxa"/>
          </w:tcPr>
          <w:p w:rsidR="000A402C" w:rsidRPr="008E14B2" w:rsidRDefault="001C1C01" w:rsidP="00860B61">
            <w:pPr>
              <w:jc w:val="both"/>
              <w:rPr>
                <w:szCs w:val="24"/>
              </w:rPr>
            </w:pPr>
            <w:r>
              <w:rPr>
                <w:noProof/>
                <w:lang w:val="en-US"/>
              </w:rPr>
              <w:drawing>
                <wp:inline distT="0" distB="0" distL="0" distR="0" wp14:anchorId="50A73A13" wp14:editId="0199F5F6">
                  <wp:extent cx="2880000" cy="17913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80000" cy="1791360"/>
                          </a:xfrm>
                          <a:prstGeom prst="rect">
                            <a:avLst/>
                          </a:prstGeom>
                        </pic:spPr>
                      </pic:pic>
                    </a:graphicData>
                  </a:graphic>
                </wp:inline>
              </w:drawing>
            </w:r>
          </w:p>
        </w:tc>
        <w:tc>
          <w:tcPr>
            <w:tcW w:w="4786" w:type="dxa"/>
          </w:tcPr>
          <w:p w:rsidR="000A402C" w:rsidRPr="001C1C01" w:rsidRDefault="00B36339" w:rsidP="00860B61">
            <w:pPr>
              <w:jc w:val="both"/>
              <w:rPr>
                <w:szCs w:val="24"/>
                <w:lang w:val="en-US"/>
              </w:rPr>
            </w:pPr>
            <w:r>
              <w:rPr>
                <w:noProof/>
                <w:lang w:val="en-US"/>
              </w:rPr>
              <w:drawing>
                <wp:inline distT="0" distB="0" distL="0" distR="0" wp14:anchorId="5467A4B8" wp14:editId="485B29D4">
                  <wp:extent cx="2880000" cy="17913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880000" cy="1791360"/>
                          </a:xfrm>
                          <a:prstGeom prst="rect">
                            <a:avLst/>
                          </a:prstGeom>
                        </pic:spPr>
                      </pic:pic>
                    </a:graphicData>
                  </a:graphic>
                </wp:inline>
              </w:drawing>
            </w:r>
          </w:p>
        </w:tc>
      </w:tr>
      <w:tr w:rsidR="000A402C" w:rsidRPr="008E14B2" w:rsidTr="000A402C">
        <w:tc>
          <w:tcPr>
            <w:tcW w:w="4785" w:type="dxa"/>
          </w:tcPr>
          <w:p w:rsidR="000A402C" w:rsidRPr="00860B61" w:rsidRDefault="000A402C" w:rsidP="003C3894">
            <w:pPr>
              <w:spacing w:before="120"/>
              <w:jc w:val="both"/>
              <w:rPr>
                <w:b/>
                <w:szCs w:val="24"/>
                <w:highlight w:val="yellow"/>
              </w:rPr>
            </w:pPr>
            <w:r w:rsidRPr="003C3894">
              <w:rPr>
                <w:b/>
                <w:szCs w:val="24"/>
              </w:rPr>
              <w:t xml:space="preserve">Figure 12a: </w:t>
            </w:r>
            <w:r w:rsidR="003C3894">
              <w:rPr>
                <w:sz w:val="20"/>
                <w:szCs w:val="20"/>
                <w:lang w:val="en-US"/>
              </w:rPr>
              <w:t>Stable proton polarization at the interaction point in a non-ideal collider lattice with the 3D spin rotators off.</w:t>
            </w:r>
          </w:p>
        </w:tc>
        <w:tc>
          <w:tcPr>
            <w:tcW w:w="4786" w:type="dxa"/>
          </w:tcPr>
          <w:p w:rsidR="000A402C" w:rsidRPr="008E14B2" w:rsidRDefault="000A402C" w:rsidP="00DF1BB9">
            <w:pPr>
              <w:spacing w:before="120"/>
              <w:ind w:left="173"/>
              <w:jc w:val="both"/>
              <w:rPr>
                <w:szCs w:val="24"/>
              </w:rPr>
            </w:pPr>
            <w:r w:rsidRPr="008E14B2">
              <w:rPr>
                <w:b/>
                <w:szCs w:val="24"/>
              </w:rPr>
              <w:t>Figure</w:t>
            </w:r>
            <w:r w:rsidR="00E65D4B">
              <w:rPr>
                <w:b/>
                <w:szCs w:val="24"/>
              </w:rPr>
              <w:t xml:space="preserve"> </w:t>
            </w:r>
            <w:r>
              <w:rPr>
                <w:b/>
                <w:szCs w:val="24"/>
              </w:rPr>
              <w:t>12</w:t>
            </w:r>
            <w:r w:rsidRPr="008E14B2">
              <w:rPr>
                <w:b/>
                <w:szCs w:val="24"/>
              </w:rPr>
              <w:t xml:space="preserve">b: </w:t>
            </w:r>
            <w:r w:rsidR="00DF1BB9">
              <w:rPr>
                <w:sz w:val="20"/>
                <w:szCs w:val="20"/>
                <w:lang w:val="en-US"/>
              </w:rPr>
              <w:t>Stable deuteron polarization at the interaction point in a non-ideal collider lattice with the 3D spin rotators off.</w:t>
            </w:r>
          </w:p>
        </w:tc>
      </w:tr>
    </w:tbl>
    <w:p w:rsidR="000A402C" w:rsidRPr="003D4F8C" w:rsidRDefault="000A402C" w:rsidP="00DF1BB9">
      <w:pPr>
        <w:tabs>
          <w:tab w:val="left" w:leader="dot" w:pos="9639"/>
        </w:tabs>
        <w:spacing w:before="120" w:after="120" w:line="240" w:lineRule="auto"/>
        <w:rPr>
          <w:szCs w:val="24"/>
          <w:lang w:val="en-US"/>
        </w:rPr>
      </w:pPr>
      <w:r w:rsidRPr="003D4F8C">
        <w:rPr>
          <w:i/>
          <w:szCs w:val="24"/>
          <w:lang w:val="en-US"/>
        </w:rPr>
        <w:t>Compensation of the depolarization caused by imperfections</w:t>
      </w:r>
    </w:p>
    <w:p w:rsidR="000A402C" w:rsidRPr="002A2F0E" w:rsidRDefault="000A402C" w:rsidP="00860B61">
      <w:pPr>
        <w:tabs>
          <w:tab w:val="left" w:leader="dot" w:pos="9639"/>
        </w:tabs>
        <w:spacing w:after="0" w:line="240" w:lineRule="auto"/>
        <w:ind w:firstLine="360"/>
        <w:jc w:val="both"/>
        <w:rPr>
          <w:szCs w:val="24"/>
          <w:lang w:val="en-US"/>
        </w:rPr>
      </w:pPr>
      <w:r>
        <w:rPr>
          <w:szCs w:val="24"/>
          <w:lang w:val="en-US"/>
        </w:rPr>
        <w:t>Below we consider compensation of the coherent resonance strength component using protons as example. The deuteron case can be considered similarly.</w:t>
      </w:r>
    </w:p>
    <w:p w:rsidR="000A402C" w:rsidRPr="002A2F0E" w:rsidRDefault="000A402C" w:rsidP="00860B61">
      <w:pPr>
        <w:tabs>
          <w:tab w:val="left" w:leader="dot" w:pos="9639"/>
        </w:tabs>
        <w:spacing w:after="0" w:line="240" w:lineRule="auto"/>
        <w:ind w:firstLine="357"/>
        <w:jc w:val="both"/>
        <w:rPr>
          <w:szCs w:val="24"/>
          <w:lang w:val="en-US"/>
        </w:rPr>
      </w:pPr>
      <w:r>
        <w:rPr>
          <w:szCs w:val="24"/>
          <w:lang w:val="en-US"/>
        </w:rPr>
        <w:t xml:space="preserve">The calculation of the coherent resonance strength component in the collider ring shows that its value for protons is </w:t>
      </w:r>
      <m:oMath>
        <m:sSubSup>
          <m:sSubSupPr>
            <m:ctrlPr>
              <w:rPr>
                <w:rFonts w:ascii="Cambria Math" w:hAnsi="Cambria Math"/>
                <w:szCs w:val="24"/>
              </w:rPr>
            </m:ctrlPr>
          </m:sSubSupPr>
          <m:e>
            <m:r>
              <m:rPr>
                <m:sty m:val="p"/>
              </m:rPr>
              <w:rPr>
                <w:rFonts w:ascii="Cambria Math" w:hAnsi="Cambria Math"/>
                <w:szCs w:val="24"/>
              </w:rPr>
              <m:t>ω</m:t>
            </m:r>
          </m:e>
          <m:sub>
            <m:r>
              <m:rPr>
                <m:sty m:val="p"/>
              </m:rPr>
              <w:rPr>
                <w:rFonts w:ascii="Cambria Math" w:hAnsi="Cambria Math"/>
                <w:szCs w:val="24"/>
                <w:lang w:val="en-US"/>
              </w:rPr>
              <m:t>coh</m:t>
            </m:r>
          </m:sub>
          <m:sup>
            <m:r>
              <m:rPr>
                <m:sty m:val="p"/>
              </m:rPr>
              <w:rPr>
                <w:rFonts w:ascii="Cambria Math" w:hAnsi="Cambria Math"/>
                <w:szCs w:val="24"/>
                <w:lang w:val="en-US"/>
              </w:rPr>
              <m:t>prot</m:t>
            </m:r>
          </m:sup>
        </m:sSubSup>
        <m:r>
          <m:rPr>
            <m:sty m:val="p"/>
          </m:rPr>
          <w:rPr>
            <w:rFonts w:ascii="Cambria Math" w:hAnsi="Cambria Math"/>
            <w:szCs w:val="24"/>
            <w:lang w:val="en-US"/>
          </w:rPr>
          <m:t>≈9.14⋅</m:t>
        </m:r>
        <m:sSup>
          <m:sSupPr>
            <m:ctrlPr>
              <w:rPr>
                <w:rFonts w:ascii="Cambria Math" w:hAnsi="Cambria Math"/>
                <w:szCs w:val="24"/>
              </w:rPr>
            </m:ctrlPr>
          </m:sSupPr>
          <m:e>
            <m:r>
              <m:rPr>
                <m:sty m:val="p"/>
              </m:rPr>
              <w:rPr>
                <w:rFonts w:ascii="Cambria Math" w:hAnsi="Cambria Math"/>
                <w:szCs w:val="24"/>
                <w:lang w:val="en-US"/>
              </w:rPr>
              <m:t>10</m:t>
            </m:r>
          </m:e>
          <m:sup>
            <m:r>
              <w:rPr>
                <w:rFonts w:ascii="Cambria Math" w:hAnsi="Cambria Math"/>
                <w:szCs w:val="24"/>
                <w:lang w:val="en-US"/>
              </w:rPr>
              <m:t>-3</m:t>
            </m:r>
          </m:sup>
        </m:sSup>
      </m:oMath>
      <w:r w:rsidRPr="002A2F0E">
        <w:rPr>
          <w:szCs w:val="24"/>
          <w:lang w:val="en-US"/>
        </w:rPr>
        <w:t xml:space="preserve">. </w:t>
      </w:r>
      <w:r>
        <w:rPr>
          <w:szCs w:val="24"/>
          <w:lang w:val="en-US"/>
        </w:rPr>
        <w:t xml:space="preserve">This means that using a 3D rotator with a spin tune of </w:t>
      </w:r>
      <w:r w:rsidRPr="002A2F0E">
        <w:rPr>
          <w:szCs w:val="24"/>
          <w:lang w:val="en-US"/>
        </w:rPr>
        <w:t>10</w:t>
      </w:r>
      <w:r w:rsidRPr="002A2F0E">
        <w:rPr>
          <w:szCs w:val="24"/>
          <w:vertAlign w:val="superscript"/>
          <w:lang w:val="en-US"/>
        </w:rPr>
        <w:t>-2</w:t>
      </w:r>
      <w:r w:rsidRPr="002A2F0E">
        <w:rPr>
          <w:szCs w:val="24"/>
          <w:lang w:val="en-US"/>
        </w:rPr>
        <w:t xml:space="preserve"> </w:t>
      </w:r>
      <w:r>
        <w:rPr>
          <w:szCs w:val="24"/>
          <w:lang w:val="en-US"/>
        </w:rPr>
        <w:t xml:space="preserve">to control the proton polarization already becomes, at least, inconvenient, since, during a spin manipulation process, one should always make a “correction” of the spin field for the coherent resonance strength component. Besides, the coherent component grows with increase in energy along with the fields required for its compensation. Nevertheless, the solenoid fields of the control 3D rotator can be left at the same level if one compensates the coherent resonance strength component using a second 3D rotator with static field located in the opposite straight </w:t>
      </w:r>
      <w:r w:rsidRPr="002A2F0E">
        <w:rPr>
          <w:szCs w:val="24"/>
          <w:lang w:val="en-US"/>
        </w:rPr>
        <w:t>(</w:t>
      </w:r>
      <w:r>
        <w:rPr>
          <w:szCs w:val="24"/>
          <w:lang w:val="en-US"/>
        </w:rPr>
        <w:t>see</w:t>
      </w:r>
      <w:r w:rsidRPr="002A2F0E">
        <w:rPr>
          <w:szCs w:val="24"/>
          <w:lang w:val="en-US"/>
        </w:rPr>
        <w:t xml:space="preserve"> </w:t>
      </w:r>
      <w:r>
        <w:rPr>
          <w:szCs w:val="24"/>
          <w:lang w:val="en-US"/>
        </w:rPr>
        <w:t>Fig</w:t>
      </w:r>
      <w:r w:rsidR="00813A39">
        <w:rPr>
          <w:szCs w:val="24"/>
          <w:lang w:val="en-US"/>
        </w:rPr>
        <w:t xml:space="preserve">. </w:t>
      </w:r>
      <w:r w:rsidRPr="002A2F0E">
        <w:rPr>
          <w:szCs w:val="24"/>
          <w:lang w:val="en-US"/>
        </w:rPr>
        <w:t>8).</w:t>
      </w:r>
    </w:p>
    <w:p w:rsidR="000A402C" w:rsidRPr="002A2F0E" w:rsidRDefault="000A402C" w:rsidP="00860B61">
      <w:pPr>
        <w:spacing w:after="0" w:line="240" w:lineRule="auto"/>
        <w:ind w:firstLine="360"/>
        <w:jc w:val="both"/>
        <w:rPr>
          <w:szCs w:val="24"/>
          <w:lang w:val="en-US"/>
        </w:rPr>
      </w:pPr>
      <w:r>
        <w:rPr>
          <w:szCs w:val="24"/>
          <w:lang w:val="en-US"/>
        </w:rPr>
        <w:lastRenderedPageBreak/>
        <w:t xml:space="preserve">To determine the direction of the precession axis induced by the coherent resonance strength component near the </w:t>
      </w:r>
      <w:r w:rsidRPr="002A2F0E">
        <w:rPr>
          <w:szCs w:val="24"/>
          <w:lang w:val="en-US"/>
        </w:rPr>
        <w:t>2</w:t>
      </w:r>
      <w:r w:rsidRPr="003D4F8C">
        <w:rPr>
          <w:szCs w:val="24"/>
          <w:vertAlign w:val="superscript"/>
          <w:lang w:val="en-US"/>
        </w:rPr>
        <w:t>nd</w:t>
      </w:r>
      <w:r w:rsidRPr="002A2F0E">
        <w:rPr>
          <w:szCs w:val="24"/>
          <w:lang w:val="en-US"/>
        </w:rPr>
        <w:t xml:space="preserve"> 3</w:t>
      </w:r>
      <w:r>
        <w:rPr>
          <w:szCs w:val="24"/>
          <w:lang w:val="en-US"/>
        </w:rPr>
        <w:t>D</w:t>
      </w:r>
      <w:r w:rsidRPr="002A2F0E">
        <w:rPr>
          <w:szCs w:val="24"/>
          <w:lang w:val="en-US"/>
        </w:rPr>
        <w:t xml:space="preserve"> </w:t>
      </w:r>
      <w:r>
        <w:rPr>
          <w:szCs w:val="24"/>
          <w:lang w:val="en-US"/>
        </w:rPr>
        <w:t xml:space="preserve">rotator, </w:t>
      </w:r>
      <w:r w:rsidRPr="008E14B2">
        <w:rPr>
          <w:szCs w:val="24"/>
          <w:lang w:val="en-US"/>
        </w:rPr>
        <w:t>Fig</w:t>
      </w:r>
      <w:r w:rsidRPr="002A2F0E">
        <w:rPr>
          <w:szCs w:val="24"/>
          <w:lang w:val="en-US"/>
        </w:rPr>
        <w:t>.</w:t>
      </w:r>
      <w:r>
        <w:rPr>
          <w:szCs w:val="24"/>
          <w:lang w:val="en-US"/>
        </w:rPr>
        <w:t xml:space="preserve"> </w:t>
      </w:r>
      <w:r w:rsidRPr="002A2F0E">
        <w:rPr>
          <w:szCs w:val="24"/>
          <w:lang w:val="en-US"/>
        </w:rPr>
        <w:t>13</w:t>
      </w:r>
      <w:r>
        <w:rPr>
          <w:szCs w:val="24"/>
          <w:lang w:val="en-US"/>
        </w:rPr>
        <w:t>a</w:t>
      </w:r>
      <w:r w:rsidRPr="002A2F0E">
        <w:rPr>
          <w:szCs w:val="24"/>
          <w:lang w:val="en-US"/>
        </w:rPr>
        <w:t xml:space="preserve"> </w:t>
      </w:r>
      <w:r>
        <w:rPr>
          <w:szCs w:val="24"/>
          <w:lang w:val="en-US"/>
        </w:rPr>
        <w:t xml:space="preserve">shows graphs of the proton spin components versus the number of particle turns in the collider ring with the random quadrupole shifts according to the diagrams presented in </w:t>
      </w:r>
      <w:r w:rsidRPr="008E14B2">
        <w:rPr>
          <w:szCs w:val="24"/>
          <w:lang w:val="en-US"/>
        </w:rPr>
        <w:t>Fig</w:t>
      </w:r>
      <w:r w:rsidRPr="002A2F0E">
        <w:rPr>
          <w:szCs w:val="24"/>
          <w:lang w:val="en-US"/>
        </w:rPr>
        <w:t>.</w:t>
      </w:r>
      <w:r w:rsidRPr="008E14B2">
        <w:rPr>
          <w:szCs w:val="24"/>
          <w:lang w:val="en-US"/>
        </w:rPr>
        <w:t> </w:t>
      </w:r>
      <w:r w:rsidRPr="002A2F0E">
        <w:rPr>
          <w:szCs w:val="24"/>
          <w:lang w:val="en-US"/>
        </w:rPr>
        <w:t>8 and</w:t>
      </w:r>
      <w:r>
        <w:rPr>
          <w:szCs w:val="24"/>
          <w:lang w:val="en-US"/>
        </w:rPr>
        <w:t xml:space="preserve"> </w:t>
      </w:r>
      <w:r w:rsidRPr="002A2F0E">
        <w:rPr>
          <w:szCs w:val="24"/>
          <w:lang w:val="en-US"/>
        </w:rPr>
        <w:t xml:space="preserve">9. </w:t>
      </w:r>
      <w:r>
        <w:rPr>
          <w:szCs w:val="24"/>
          <w:lang w:val="en-US"/>
        </w:rPr>
        <w:t xml:space="preserve">The particle is launched from the interaction point along the closed orbit with longitudinal spin. The spin is observed near the </w:t>
      </w:r>
      <w:r w:rsidRPr="002A2F0E">
        <w:rPr>
          <w:szCs w:val="24"/>
          <w:lang w:val="en-US"/>
        </w:rPr>
        <w:t>2</w:t>
      </w:r>
      <w:r w:rsidRPr="003D4F8C">
        <w:rPr>
          <w:szCs w:val="24"/>
          <w:vertAlign w:val="superscript"/>
          <w:lang w:val="en-US"/>
        </w:rPr>
        <w:t>nd</w:t>
      </w:r>
      <w:r w:rsidRPr="002A2F0E">
        <w:rPr>
          <w:szCs w:val="24"/>
          <w:lang w:val="en-US"/>
        </w:rPr>
        <w:t xml:space="preserve"> 3</w:t>
      </w:r>
      <w:r>
        <w:rPr>
          <w:szCs w:val="24"/>
          <w:lang w:val="en-US"/>
        </w:rPr>
        <w:t>D</w:t>
      </w:r>
      <w:r w:rsidRPr="002A2F0E">
        <w:rPr>
          <w:szCs w:val="24"/>
          <w:lang w:val="en-US"/>
        </w:rPr>
        <w:t xml:space="preserve"> </w:t>
      </w:r>
      <w:r>
        <w:rPr>
          <w:szCs w:val="24"/>
          <w:lang w:val="en-US"/>
        </w:rPr>
        <w:t xml:space="preserve">rotator in a section opposite to the interaction point. The graph yields that the direction of the spin precession axis </w:t>
      </w: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n</m:t>
                </m:r>
              </m:e>
            </m:acc>
          </m:e>
          <m:sub>
            <m:r>
              <w:rPr>
                <w:rFonts w:ascii="Cambria Math" w:hAnsi="Cambria Math"/>
                <w:szCs w:val="24"/>
                <w:lang w:val="en-US"/>
              </w:rPr>
              <m:t>2</m:t>
            </m:r>
          </m:sub>
        </m:sSub>
      </m:oMath>
      <w:r w:rsidRPr="002A2F0E">
        <w:rPr>
          <w:szCs w:val="24"/>
          <w:lang w:val="en-US"/>
        </w:rPr>
        <w:t xml:space="preserve"> </w:t>
      </w:r>
      <w:r>
        <w:rPr>
          <w:szCs w:val="24"/>
          <w:lang w:val="en-US"/>
        </w:rPr>
        <w:t>near the second 3D rotator is</w:t>
      </w:r>
    </w:p>
    <w:p w:rsidR="000A402C" w:rsidRPr="009B3FD5" w:rsidRDefault="009860DD" w:rsidP="00860B61">
      <w:pPr>
        <w:tabs>
          <w:tab w:val="left" w:leader="dot" w:pos="9639"/>
        </w:tabs>
        <w:spacing w:before="120" w:after="120" w:line="240" w:lineRule="auto"/>
        <w:rPr>
          <w:szCs w:val="24"/>
        </w:rPr>
      </w:pPr>
      <m:oMathPara>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n</m:t>
                  </m:r>
                </m:e>
              </m:acc>
            </m:e>
            <m:sub>
              <m:r>
                <w:rPr>
                  <w:rFonts w:ascii="Cambria Math" w:hAnsi="Cambria Math"/>
                  <w:szCs w:val="24"/>
                </w:rPr>
                <m:t>2</m:t>
              </m:r>
            </m:sub>
          </m:sSub>
          <m:r>
            <w:rPr>
              <w:rFonts w:ascii="Cambria Math" w:hAnsi="Cambria Math"/>
              <w:szCs w:val="24"/>
            </w:rPr>
            <m:t>=</m:t>
          </m:r>
          <m:d>
            <m:dPr>
              <m:ctrlPr>
                <w:rPr>
                  <w:rFonts w:ascii="Cambria Math" w:hAnsi="Cambria Math"/>
                  <w:i/>
                  <w:szCs w:val="24"/>
                </w:rPr>
              </m:ctrlPr>
            </m:dPr>
            <m:e>
              <m:r>
                <w:rPr>
                  <w:rFonts w:ascii="Cambria Math" w:hAnsi="Cambria Math"/>
                  <w:szCs w:val="24"/>
                </w:rPr>
                <m:t xml:space="preserve"> -0.845, -0.001, -0.534</m:t>
              </m:r>
            </m:e>
          </m:d>
          <m:r>
            <w:rPr>
              <w:rFonts w:ascii="Cambria Math" w:hAnsi="Cambria Math"/>
              <w:szCs w:val="24"/>
            </w:rPr>
            <m:t>.</m:t>
          </m:r>
        </m:oMath>
      </m:oMathPara>
    </w:p>
    <w:p w:rsidR="000A402C" w:rsidRPr="008E14B2" w:rsidRDefault="000A402C" w:rsidP="00860B61">
      <w:pPr>
        <w:spacing w:after="0" w:line="240" w:lineRule="auto"/>
        <w:ind w:firstLine="360"/>
        <w:jc w:val="both"/>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A402C" w:rsidRPr="008E14B2" w:rsidTr="000A402C">
        <w:tc>
          <w:tcPr>
            <w:tcW w:w="4785" w:type="dxa"/>
          </w:tcPr>
          <w:p w:rsidR="000A402C" w:rsidRPr="008E14B2" w:rsidRDefault="001C1C01" w:rsidP="00860B61">
            <w:pPr>
              <w:jc w:val="both"/>
              <w:rPr>
                <w:szCs w:val="24"/>
              </w:rPr>
            </w:pPr>
            <w:r>
              <w:rPr>
                <w:noProof/>
                <w:lang w:val="en-US"/>
              </w:rPr>
              <w:drawing>
                <wp:inline distT="0" distB="0" distL="0" distR="0" wp14:anchorId="0E266562" wp14:editId="33463671">
                  <wp:extent cx="2880000" cy="17913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880000" cy="1791360"/>
                          </a:xfrm>
                          <a:prstGeom prst="rect">
                            <a:avLst/>
                          </a:prstGeom>
                        </pic:spPr>
                      </pic:pic>
                    </a:graphicData>
                  </a:graphic>
                </wp:inline>
              </w:drawing>
            </w:r>
          </w:p>
        </w:tc>
        <w:tc>
          <w:tcPr>
            <w:tcW w:w="4786" w:type="dxa"/>
          </w:tcPr>
          <w:p w:rsidR="000A402C" w:rsidRPr="00AF71BC" w:rsidRDefault="001B2935" w:rsidP="00860B61">
            <w:pPr>
              <w:jc w:val="both"/>
              <w:rPr>
                <w:szCs w:val="24"/>
              </w:rPr>
            </w:pPr>
            <w:r>
              <w:rPr>
                <w:noProof/>
                <w:lang w:val="en-US"/>
              </w:rPr>
              <w:drawing>
                <wp:inline distT="0" distB="0" distL="0" distR="0" wp14:anchorId="7C3AD4F8" wp14:editId="60AD86FA">
                  <wp:extent cx="2880000" cy="17913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880000" cy="1791360"/>
                          </a:xfrm>
                          <a:prstGeom prst="rect">
                            <a:avLst/>
                          </a:prstGeom>
                        </pic:spPr>
                      </pic:pic>
                    </a:graphicData>
                  </a:graphic>
                </wp:inline>
              </w:drawing>
            </w:r>
          </w:p>
        </w:tc>
      </w:tr>
      <w:tr w:rsidR="000A402C" w:rsidRPr="008E14B2" w:rsidTr="000A402C">
        <w:tc>
          <w:tcPr>
            <w:tcW w:w="4785" w:type="dxa"/>
            <w:vAlign w:val="center"/>
          </w:tcPr>
          <w:p w:rsidR="000A402C" w:rsidRPr="00AF71BC" w:rsidRDefault="000A402C" w:rsidP="00860B61">
            <w:pPr>
              <w:jc w:val="center"/>
              <w:rPr>
                <w:b/>
                <w:noProof/>
                <w:szCs w:val="24"/>
              </w:rPr>
            </w:pPr>
            <w:r w:rsidRPr="00AF71BC">
              <w:rPr>
                <w:b/>
                <w:noProof/>
                <w:szCs w:val="24"/>
              </w:rPr>
              <w:t>(a)</w:t>
            </w:r>
          </w:p>
        </w:tc>
        <w:tc>
          <w:tcPr>
            <w:tcW w:w="4786" w:type="dxa"/>
            <w:vAlign w:val="center"/>
          </w:tcPr>
          <w:p w:rsidR="000A402C" w:rsidRPr="00AF71BC" w:rsidRDefault="000A402C" w:rsidP="00860B61">
            <w:pPr>
              <w:jc w:val="center"/>
              <w:rPr>
                <w:b/>
                <w:noProof/>
                <w:szCs w:val="24"/>
              </w:rPr>
            </w:pPr>
            <w:r w:rsidRPr="00AF71BC">
              <w:rPr>
                <w:b/>
                <w:noProof/>
                <w:szCs w:val="24"/>
              </w:rPr>
              <w:t>(</w:t>
            </w:r>
            <w:r>
              <w:rPr>
                <w:b/>
                <w:noProof/>
                <w:szCs w:val="24"/>
              </w:rPr>
              <w:t>b</w:t>
            </w:r>
            <w:r w:rsidRPr="00AF71BC">
              <w:rPr>
                <w:b/>
                <w:noProof/>
                <w:szCs w:val="24"/>
              </w:rPr>
              <w:t>)</w:t>
            </w:r>
          </w:p>
        </w:tc>
      </w:tr>
      <w:tr w:rsidR="000A402C" w:rsidRPr="00C33461" w:rsidTr="000A402C">
        <w:tc>
          <w:tcPr>
            <w:tcW w:w="9571" w:type="dxa"/>
            <w:gridSpan w:val="2"/>
          </w:tcPr>
          <w:p w:rsidR="000A402C" w:rsidRPr="002A2F0E" w:rsidRDefault="000A402C" w:rsidP="00860B61">
            <w:pPr>
              <w:jc w:val="both"/>
              <w:rPr>
                <w:szCs w:val="24"/>
                <w:lang w:val="en-US"/>
              </w:rPr>
            </w:pPr>
            <w:r w:rsidRPr="000A402C">
              <w:rPr>
                <w:b/>
                <w:szCs w:val="24"/>
                <w:lang w:val="en-US"/>
              </w:rPr>
              <w:t>Figure</w:t>
            </w:r>
            <w:r w:rsidR="00E65D4B">
              <w:rPr>
                <w:b/>
                <w:szCs w:val="24"/>
                <w:lang w:val="en-US"/>
              </w:rPr>
              <w:t xml:space="preserve"> </w:t>
            </w:r>
            <w:r w:rsidRPr="002A2F0E">
              <w:rPr>
                <w:b/>
                <w:szCs w:val="24"/>
                <w:lang w:val="en-US"/>
              </w:rPr>
              <w:t>13:</w:t>
            </w:r>
            <w:r w:rsidRPr="002A2F0E">
              <w:rPr>
                <w:szCs w:val="24"/>
                <w:lang w:val="en-US"/>
              </w:rPr>
              <w:t xml:space="preserve"> </w:t>
            </w:r>
            <w:r w:rsidRPr="000A402C">
              <w:rPr>
                <w:sz w:val="20"/>
                <w:szCs w:val="20"/>
                <w:lang w:val="en-US"/>
              </w:rPr>
              <w:t xml:space="preserve">Proton spin components in a section opposite to the interaction point in a non-ideal collider lattice with the 3D rotators off before </w:t>
            </w:r>
            <w:r w:rsidRPr="002A2F0E">
              <w:rPr>
                <w:sz w:val="20"/>
                <w:szCs w:val="20"/>
                <w:lang w:val="en-US"/>
              </w:rPr>
              <w:t>(</w:t>
            </w:r>
            <w:r w:rsidRPr="000A402C">
              <w:rPr>
                <w:sz w:val="20"/>
                <w:szCs w:val="20"/>
                <w:lang w:val="en-US"/>
              </w:rPr>
              <w:t>a</w:t>
            </w:r>
            <w:r w:rsidRPr="002A2F0E">
              <w:rPr>
                <w:sz w:val="20"/>
                <w:szCs w:val="20"/>
                <w:lang w:val="en-US"/>
              </w:rPr>
              <w:t xml:space="preserve">) </w:t>
            </w:r>
            <w:r w:rsidRPr="000A402C">
              <w:rPr>
                <w:sz w:val="20"/>
                <w:szCs w:val="20"/>
                <w:lang w:val="en-US"/>
              </w:rPr>
              <w:t xml:space="preserve">and after </w:t>
            </w:r>
            <w:r w:rsidRPr="002A2F0E">
              <w:rPr>
                <w:sz w:val="20"/>
                <w:szCs w:val="20"/>
                <w:lang w:val="en-US"/>
              </w:rPr>
              <w:t>(</w:t>
            </w:r>
            <w:r w:rsidRPr="000A402C">
              <w:rPr>
                <w:sz w:val="20"/>
                <w:szCs w:val="20"/>
                <w:lang w:val="en-US"/>
              </w:rPr>
              <w:t>b</w:t>
            </w:r>
            <w:r w:rsidRPr="002A2F0E">
              <w:rPr>
                <w:sz w:val="20"/>
                <w:szCs w:val="20"/>
                <w:lang w:val="en-US"/>
              </w:rPr>
              <w:t>)</w:t>
            </w:r>
            <w:r w:rsidRPr="000A402C">
              <w:rPr>
                <w:sz w:val="20"/>
                <w:szCs w:val="20"/>
                <w:lang w:val="en-US"/>
              </w:rPr>
              <w:t xml:space="preserve"> compensation of the coherent resonance strength component.</w:t>
            </w:r>
          </w:p>
        </w:tc>
      </w:tr>
    </w:tbl>
    <w:p w:rsidR="000A402C" w:rsidRDefault="000A402C" w:rsidP="00860B61">
      <w:pPr>
        <w:spacing w:before="120" w:after="0" w:line="240" w:lineRule="auto"/>
        <w:ind w:firstLine="360"/>
        <w:jc w:val="both"/>
        <w:rPr>
          <w:szCs w:val="24"/>
        </w:rPr>
      </w:pPr>
      <w:r w:rsidRPr="009B3FD5">
        <w:rPr>
          <w:szCs w:val="24"/>
          <w:lang w:val="en-US"/>
        </w:rPr>
        <w:t>Fig</w:t>
      </w:r>
      <w:r w:rsidRPr="002A2F0E">
        <w:rPr>
          <w:szCs w:val="24"/>
          <w:lang w:val="en-US"/>
        </w:rPr>
        <w:t xml:space="preserve">ure 4.13b </w:t>
      </w:r>
      <w:r>
        <w:rPr>
          <w:szCs w:val="24"/>
          <w:lang w:val="en-US"/>
        </w:rPr>
        <w:t xml:space="preserve">shows the spin components after compensation of the coherent resonance strength component. The parameters of the compensating 3D rotator were chosen as </w:t>
      </w:r>
    </w:p>
    <w:p w:rsidR="000A402C" w:rsidRPr="00225B1F" w:rsidRDefault="009860DD" w:rsidP="00860B61">
      <w:pPr>
        <w:spacing w:before="120" w:after="120" w:line="240" w:lineRule="auto"/>
        <w:jc w:val="both"/>
        <w:rPr>
          <w:szCs w:val="24"/>
        </w:rPr>
      </w:pPr>
      <m:oMathPara>
        <m:oMath>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n</m:t>
                  </m:r>
                  <m:ctrlPr>
                    <w:rPr>
                      <w:rFonts w:ascii="Cambria Math" w:hAnsi="Cambria Math"/>
                      <w:i/>
                      <w:szCs w:val="24"/>
                    </w:rPr>
                  </m:ctrlPr>
                </m:e>
              </m:acc>
            </m:e>
            <m:sub>
              <m:r>
                <w:rPr>
                  <w:rFonts w:ascii="Cambria Math" w:hAnsi="Cambria Math"/>
                  <w:szCs w:val="24"/>
                  <w:lang w:val="en-US"/>
                </w:rPr>
                <m:t>comp</m:t>
              </m:r>
            </m:sub>
          </m:sSub>
          <m:r>
            <w:rPr>
              <w:rFonts w:ascii="Cambria Math" w:hAnsi="Cambria Math"/>
              <w:szCs w:val="24"/>
              <w:lang w:val="en-US"/>
            </w:rPr>
            <m:t>=</m:t>
          </m:r>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n</m:t>
                  </m:r>
                </m:e>
              </m:acc>
            </m:e>
            <m:sub>
              <m:r>
                <w:rPr>
                  <w:rFonts w:ascii="Cambria Math" w:hAnsi="Cambria Math"/>
                  <w:szCs w:val="24"/>
                </w:rPr>
                <m:t>2</m:t>
              </m:r>
            </m:sub>
          </m:sSub>
          <m:r>
            <w:rPr>
              <w:rFonts w:ascii="Cambria Math" w:hAnsi="Cambria Math"/>
              <w:szCs w:val="24"/>
            </w:rPr>
            <m:t>=</m:t>
          </m:r>
          <m:d>
            <m:dPr>
              <m:ctrlPr>
                <w:rPr>
                  <w:rFonts w:ascii="Cambria Math" w:hAnsi="Cambria Math"/>
                  <w:i/>
                  <w:szCs w:val="24"/>
                </w:rPr>
              </m:ctrlPr>
            </m:dPr>
            <m:e>
              <m:r>
                <w:rPr>
                  <w:rFonts w:ascii="Cambria Math" w:hAnsi="Cambria Math"/>
                  <w:szCs w:val="24"/>
                </w:rPr>
                <m:t xml:space="preserve"> -0.845, -0.001, -0.534</m:t>
              </m:r>
            </m:e>
          </m:d>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ν</m:t>
              </m:r>
            </m:e>
            <m:sub>
              <m:r>
                <w:rPr>
                  <w:rFonts w:ascii="Cambria Math" w:hAnsi="Cambria Math"/>
                  <w:szCs w:val="24"/>
                </w:rPr>
                <m:t>comp</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ω</m:t>
              </m:r>
            </m:e>
            <m:sub>
              <m:r>
                <w:rPr>
                  <w:rFonts w:ascii="Cambria Math" w:hAnsi="Cambria Math"/>
                  <w:szCs w:val="24"/>
                </w:rPr>
                <m:t>coh</m:t>
              </m:r>
            </m:sub>
          </m:sSub>
          <m:r>
            <w:rPr>
              <w:rFonts w:ascii="Cambria Math" w:hAnsi="Cambria Math"/>
              <w:szCs w:val="24"/>
            </w:rPr>
            <m:t xml:space="preserve">=-9.14 </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-3</m:t>
              </m:r>
            </m:sup>
          </m:sSup>
          <m:r>
            <w:rPr>
              <w:rFonts w:ascii="Cambria Math" w:hAnsi="Cambria Math"/>
              <w:szCs w:val="24"/>
            </w:rPr>
            <m:t>.</m:t>
          </m:r>
        </m:oMath>
      </m:oMathPara>
    </w:p>
    <w:p w:rsidR="000A402C" w:rsidRPr="002A2F0E" w:rsidRDefault="000A402C" w:rsidP="00860B61">
      <w:pPr>
        <w:spacing w:after="0" w:line="240" w:lineRule="auto"/>
        <w:jc w:val="both"/>
        <w:rPr>
          <w:szCs w:val="24"/>
          <w:lang w:val="en-US"/>
        </w:rPr>
      </w:pPr>
      <w:r>
        <w:rPr>
          <w:szCs w:val="24"/>
          <w:lang w:val="en-US"/>
        </w:rPr>
        <w:t xml:space="preserve">The graph in </w:t>
      </w:r>
      <w:r w:rsidRPr="009B3FD5">
        <w:rPr>
          <w:szCs w:val="24"/>
          <w:lang w:val="en-US"/>
        </w:rPr>
        <w:t>Fig</w:t>
      </w:r>
      <w:r w:rsidRPr="002A2F0E">
        <w:rPr>
          <w:szCs w:val="24"/>
          <w:lang w:val="en-US"/>
        </w:rPr>
        <w:t>.</w:t>
      </w:r>
      <w:r w:rsidRPr="009B3FD5">
        <w:rPr>
          <w:szCs w:val="24"/>
          <w:lang w:val="en-US"/>
        </w:rPr>
        <w:t> </w:t>
      </w:r>
      <w:r w:rsidRPr="002A2F0E">
        <w:rPr>
          <w:szCs w:val="24"/>
          <w:lang w:val="en-US"/>
        </w:rPr>
        <w:t>13</w:t>
      </w:r>
      <w:r w:rsidRPr="009B3FD5">
        <w:rPr>
          <w:szCs w:val="24"/>
          <w:lang w:val="en-US"/>
        </w:rPr>
        <w:t>b</w:t>
      </w:r>
      <w:r w:rsidRPr="002A2F0E">
        <w:rPr>
          <w:szCs w:val="24"/>
          <w:lang w:val="en-US"/>
        </w:rPr>
        <w:t xml:space="preserve"> </w:t>
      </w:r>
      <w:r>
        <w:rPr>
          <w:szCs w:val="24"/>
          <w:lang w:val="en-US"/>
        </w:rPr>
        <w:t xml:space="preserve">yields that, after compensation, the coherent resonance strength component, became </w:t>
      </w:r>
      <m:oMath>
        <m:r>
          <w:rPr>
            <w:rFonts w:ascii="Cambria Math" w:hAnsi="Cambria Math"/>
            <w:szCs w:val="24"/>
            <w:lang w:val="en-US"/>
          </w:rPr>
          <m:t>2.1⋅</m:t>
        </m:r>
        <m:sSup>
          <m:sSupPr>
            <m:ctrlPr>
              <w:rPr>
                <w:rFonts w:ascii="Cambria Math" w:hAnsi="Cambria Math"/>
                <w:i/>
                <w:szCs w:val="24"/>
              </w:rPr>
            </m:ctrlPr>
          </m:sSupPr>
          <m:e>
            <m:r>
              <w:rPr>
                <w:rFonts w:ascii="Cambria Math" w:hAnsi="Cambria Math"/>
                <w:szCs w:val="24"/>
                <w:lang w:val="en-US"/>
              </w:rPr>
              <m:t>10</m:t>
            </m:r>
          </m:e>
          <m:sup>
            <m:r>
              <w:rPr>
                <w:rFonts w:ascii="Cambria Math" w:hAnsi="Cambria Math"/>
                <w:szCs w:val="24"/>
                <w:lang w:val="en-US"/>
              </w:rPr>
              <m:t>-4</m:t>
            </m:r>
          </m:sup>
        </m:sSup>
      </m:oMath>
      <w:r w:rsidRPr="002A2F0E">
        <w:rPr>
          <w:szCs w:val="24"/>
          <w:lang w:val="en-US"/>
        </w:rPr>
        <w:t xml:space="preserve">, </w:t>
      </w:r>
      <w:r>
        <w:rPr>
          <w:szCs w:val="24"/>
          <w:lang w:val="en-US"/>
        </w:rPr>
        <w:t>i.e. decreased practically to the value of the incoherent resonance strength components.</w:t>
      </w:r>
    </w:p>
    <w:p w:rsidR="000A402C" w:rsidRDefault="000A402C" w:rsidP="00860B61">
      <w:pPr>
        <w:spacing w:after="0" w:line="240" w:lineRule="auto"/>
        <w:ind w:firstLine="360"/>
        <w:jc w:val="both"/>
        <w:rPr>
          <w:szCs w:val="24"/>
          <w:lang w:val="en-US"/>
        </w:rPr>
      </w:pPr>
      <w:r>
        <w:rPr>
          <w:szCs w:val="24"/>
          <w:lang w:val="en-US"/>
        </w:rPr>
        <w:t xml:space="preserve">Since we set the 3D rotator parameters using formulae derived in the linear approximation in the spin tune </w:t>
      </w:r>
      <m:oMath>
        <m:r>
          <w:rPr>
            <w:rFonts w:ascii="Cambria Math" w:hAnsi="Cambria Math"/>
            <w:szCs w:val="24"/>
          </w:rPr>
          <m:t>ν</m:t>
        </m:r>
      </m:oMath>
      <w:r w:rsidRPr="002A2F0E">
        <w:rPr>
          <w:szCs w:val="24"/>
          <w:lang w:val="en-US"/>
        </w:rPr>
        <w:t xml:space="preserve">, </w:t>
      </w:r>
      <w:r>
        <w:rPr>
          <w:szCs w:val="24"/>
          <w:lang w:val="en-US"/>
        </w:rPr>
        <w:t xml:space="preserve">the accuracy of compensation in an ideal collider lattice is determined by the square of the spin tune </w:t>
      </w:r>
      <m:oMath>
        <m:sSup>
          <m:sSupPr>
            <m:ctrlPr>
              <w:rPr>
                <w:rFonts w:ascii="Cambria Math" w:hAnsi="Cambria Math"/>
                <w:i/>
                <w:szCs w:val="24"/>
              </w:rPr>
            </m:ctrlPr>
          </m:sSupPr>
          <m:e>
            <m:r>
              <w:rPr>
                <w:rFonts w:ascii="Cambria Math" w:hAnsi="Cambria Math"/>
                <w:szCs w:val="24"/>
              </w:rPr>
              <m:t>ν</m:t>
            </m:r>
          </m:e>
          <m:sup>
            <m:r>
              <w:rPr>
                <w:rFonts w:ascii="Cambria Math" w:hAnsi="Cambria Math"/>
                <w:szCs w:val="24"/>
                <w:lang w:val="en-US"/>
              </w:rPr>
              <m:t>2</m:t>
            </m:r>
          </m:sup>
        </m:s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10</m:t>
            </m:r>
          </m:e>
          <m:sup>
            <m:r>
              <w:rPr>
                <w:rFonts w:ascii="Cambria Math" w:hAnsi="Cambria Math"/>
                <w:szCs w:val="24"/>
                <w:lang w:val="en-US"/>
              </w:rPr>
              <m:t>-4</m:t>
            </m:r>
          </m:sup>
        </m:sSup>
      </m:oMath>
      <w:r w:rsidRPr="002A2F0E">
        <w:rPr>
          <w:szCs w:val="24"/>
          <w:lang w:val="en-US"/>
        </w:rPr>
        <w:t xml:space="preserve">. </w:t>
      </w:r>
      <w:r>
        <w:rPr>
          <w:szCs w:val="24"/>
          <w:lang w:val="en-US"/>
        </w:rPr>
        <w:t>One can further improve the compensation by specifying the 3D rotator parameters up to the second order including the non-commutativity of the spin rotations about the different axes in the 3D rotator modules. One should also analyze the effect on the 3D rotator of additional fields arising inside the rotator due to random quadrupole misalignments.</w:t>
      </w:r>
    </w:p>
    <w:p w:rsidR="00DF1BB9" w:rsidRPr="002A2F0E" w:rsidRDefault="00DF1BB9" w:rsidP="00DF1BB9">
      <w:pPr>
        <w:spacing w:after="0" w:line="240" w:lineRule="auto"/>
        <w:ind w:firstLine="360"/>
        <w:jc w:val="both"/>
        <w:rPr>
          <w:szCs w:val="24"/>
          <w:lang w:val="en-US"/>
        </w:rPr>
      </w:pPr>
      <w:r w:rsidRPr="008740E0">
        <w:rPr>
          <w:szCs w:val="24"/>
          <w:lang w:val="en-US"/>
        </w:rPr>
        <w:t>Fig</w:t>
      </w:r>
      <w:r w:rsidRPr="002A2F0E">
        <w:rPr>
          <w:szCs w:val="24"/>
          <w:lang w:val="en-US"/>
        </w:rPr>
        <w:t>ure</w:t>
      </w:r>
      <w:r w:rsidRPr="008740E0">
        <w:rPr>
          <w:szCs w:val="24"/>
          <w:lang w:val="en-US"/>
        </w:rPr>
        <w:t> </w:t>
      </w:r>
      <w:r w:rsidRPr="002A2F0E">
        <w:rPr>
          <w:szCs w:val="24"/>
          <w:lang w:val="en-US"/>
        </w:rPr>
        <w:t>14</w:t>
      </w:r>
      <w:r>
        <w:rPr>
          <w:szCs w:val="24"/>
          <w:lang w:val="en-US"/>
        </w:rPr>
        <w:t>a</w:t>
      </w:r>
      <w:r w:rsidRPr="002A2F0E">
        <w:rPr>
          <w:szCs w:val="24"/>
          <w:lang w:val="en-US"/>
        </w:rPr>
        <w:t xml:space="preserve"> </w:t>
      </w:r>
      <w:r>
        <w:rPr>
          <w:szCs w:val="24"/>
          <w:lang w:val="en-US"/>
        </w:rPr>
        <w:t>shows a graph of the spin component evolution in a non-deal collider lattice when setting vertical proton polarization at the interaction point with compensation of the coherent resonance strength component. The parameters of the control 3D rotator are</w:t>
      </w:r>
      <w:r w:rsidRPr="002A2F0E">
        <w:rPr>
          <w:szCs w:val="24"/>
          <w:lang w:val="en-US"/>
        </w:rPr>
        <w:t xml:space="preserve">: </w:t>
      </w:r>
      <w:r w:rsidRPr="008740E0">
        <w:rPr>
          <w:i/>
          <w:szCs w:val="24"/>
          <w:lang w:val="en-US"/>
        </w:rPr>
        <w:t>n</w:t>
      </w:r>
      <w:r w:rsidRPr="008740E0">
        <w:rPr>
          <w:i/>
          <w:szCs w:val="24"/>
          <w:vertAlign w:val="subscript"/>
          <w:lang w:val="en-US"/>
        </w:rPr>
        <w:t>y</w:t>
      </w:r>
      <w:r w:rsidRPr="002A2F0E">
        <w:rPr>
          <w:szCs w:val="24"/>
          <w:lang w:val="en-US"/>
        </w:rPr>
        <w:t xml:space="preserve">=1, </w:t>
      </w:r>
      <w:r w:rsidRPr="008740E0">
        <w:rPr>
          <w:szCs w:val="24"/>
        </w:rPr>
        <w:sym w:font="Symbol" w:char="F06E"/>
      </w:r>
      <w:r w:rsidRPr="008740E0">
        <w:rPr>
          <w:szCs w:val="24"/>
          <w:vertAlign w:val="subscript"/>
          <w:lang w:val="en-US"/>
        </w:rPr>
        <w:t>sol</w:t>
      </w:r>
      <w:r w:rsidRPr="002A2F0E">
        <w:rPr>
          <w:szCs w:val="24"/>
          <w:lang w:val="en-US"/>
        </w:rPr>
        <w:t xml:space="preserve">=0.01. </w:t>
      </w:r>
      <w:r>
        <w:rPr>
          <w:szCs w:val="24"/>
          <w:lang w:val="en-US"/>
        </w:rPr>
        <w:t>The beam momentum is 10</w:t>
      </w:r>
      <w:r w:rsidRPr="002A2F0E">
        <w:rPr>
          <w:szCs w:val="24"/>
          <w:lang w:val="en-US"/>
        </w:rPr>
        <w:t xml:space="preserve">0 </w:t>
      </w:r>
      <w:r w:rsidRPr="008740E0">
        <w:rPr>
          <w:szCs w:val="24"/>
          <w:lang w:val="en-US"/>
        </w:rPr>
        <w:t>GeV</w:t>
      </w:r>
      <w:r w:rsidRPr="002A2F0E">
        <w:rPr>
          <w:szCs w:val="24"/>
          <w:lang w:val="en-US"/>
        </w:rPr>
        <w:t>/</w:t>
      </w:r>
      <w:r w:rsidRPr="000E7F79">
        <w:rPr>
          <w:szCs w:val="24"/>
          <w:lang w:val="en-US"/>
        </w:rPr>
        <w:t>c</w:t>
      </w:r>
      <w:r w:rsidRPr="002A2F0E">
        <w:rPr>
          <w:szCs w:val="24"/>
          <w:lang w:val="en-US"/>
        </w:rPr>
        <w:t xml:space="preserve">. </w:t>
      </w:r>
      <w:r>
        <w:rPr>
          <w:szCs w:val="24"/>
          <w:lang w:val="en-US"/>
        </w:rPr>
        <w:t xml:space="preserve">The particle is launched along the closed orbit with vertical spin. For comparison, </w:t>
      </w:r>
      <w:r w:rsidRPr="000E7F79">
        <w:rPr>
          <w:szCs w:val="24"/>
          <w:lang w:val="en-US"/>
        </w:rPr>
        <w:t>Fig</w:t>
      </w:r>
      <w:r w:rsidRPr="002A2F0E">
        <w:rPr>
          <w:szCs w:val="24"/>
          <w:lang w:val="en-US"/>
        </w:rPr>
        <w:t>.</w:t>
      </w:r>
      <w:r w:rsidRPr="000E7F79">
        <w:rPr>
          <w:szCs w:val="24"/>
          <w:lang w:val="en-US"/>
        </w:rPr>
        <w:t> </w:t>
      </w:r>
      <w:r w:rsidRPr="002A2F0E">
        <w:rPr>
          <w:szCs w:val="24"/>
          <w:lang w:val="en-US"/>
        </w:rPr>
        <w:t xml:space="preserve">14b </w:t>
      </w:r>
      <w:r>
        <w:rPr>
          <w:szCs w:val="24"/>
          <w:lang w:val="en-US"/>
        </w:rPr>
        <w:t>shows a similar graph without compensation of the coherent resonance strength component.</w:t>
      </w:r>
    </w:p>
    <w:p w:rsidR="00DF1BB9" w:rsidRDefault="00DF1BB9" w:rsidP="00DF1BB9">
      <w:pPr>
        <w:spacing w:after="0" w:line="240" w:lineRule="auto"/>
        <w:ind w:firstLine="360"/>
        <w:jc w:val="both"/>
        <w:rPr>
          <w:szCs w:val="24"/>
          <w:lang w:val="en-US"/>
        </w:rPr>
      </w:pPr>
      <w:r>
        <w:rPr>
          <w:szCs w:val="24"/>
          <w:lang w:val="en-US"/>
        </w:rPr>
        <w:t>The provided example shows that a non-ideal collider with compensation of the coherent resonance strength component becomes equivalent to an ideal one in terms of polarization control.</w:t>
      </w:r>
    </w:p>
    <w:p w:rsidR="00DF1BB9" w:rsidRPr="002758D5" w:rsidRDefault="00DF1BB9" w:rsidP="00DF1BB9">
      <w:pPr>
        <w:tabs>
          <w:tab w:val="left" w:leader="dot" w:pos="9639"/>
        </w:tabs>
        <w:spacing w:after="120" w:line="240" w:lineRule="auto"/>
        <w:jc w:val="center"/>
        <w:rPr>
          <w:b/>
          <w:caps/>
          <w:lang w:val="en-US"/>
        </w:rPr>
      </w:pPr>
      <w:r w:rsidRPr="002758D5">
        <w:rPr>
          <w:b/>
          <w:szCs w:val="24"/>
          <w:lang w:val="en-US"/>
        </w:rPr>
        <w:t>Acknowledgements</w:t>
      </w:r>
    </w:p>
    <w:p w:rsidR="00DF1BB9" w:rsidRPr="005C3B51" w:rsidRDefault="00DF1BB9" w:rsidP="00DF1BB9">
      <w:pPr>
        <w:spacing w:before="120" w:after="0" w:line="240" w:lineRule="auto"/>
        <w:ind w:firstLine="360"/>
        <w:jc w:val="both"/>
        <w:rPr>
          <w:b/>
          <w:caps/>
          <w:szCs w:val="24"/>
          <w:lang w:val="en-US"/>
        </w:rPr>
      </w:pPr>
      <w:r w:rsidRPr="000A3FEA">
        <w:rPr>
          <w:szCs w:val="24"/>
          <w:lang w:val="en-US"/>
        </w:rPr>
        <w:t xml:space="preserve">This </w:t>
      </w:r>
      <w:r>
        <w:rPr>
          <w:szCs w:val="24"/>
          <w:lang w:val="en-US"/>
        </w:rPr>
        <w:t>work was supported</w:t>
      </w:r>
      <w:r w:rsidRPr="000A3FEA">
        <w:rPr>
          <w:szCs w:val="24"/>
          <w:lang w:val="en-US"/>
        </w:rPr>
        <w:t xml:space="preserve"> by Jefferson Science Associat</w:t>
      </w:r>
      <w:bookmarkStart w:id="0" w:name="_GoBack"/>
      <w:bookmarkEnd w:id="0"/>
      <w:r w:rsidRPr="000A3FEA">
        <w:rPr>
          <w:szCs w:val="24"/>
          <w:lang w:val="en-US"/>
        </w:rPr>
        <w:t>es, LLC under U.S. DOE Contracts No. DE-AC05-06OR23177 and DE-AC02-06CH11357. The U.S. Government retains a non-exclusive, paid-up, irrevocable, world-wide license to publish or reproduce this manuscript for U.S. Government purposes.</w:t>
      </w:r>
    </w:p>
    <w:p w:rsidR="00DF1BB9" w:rsidRPr="002A2F0E" w:rsidRDefault="00DF1BB9" w:rsidP="00DF1BB9">
      <w:pPr>
        <w:spacing w:after="0" w:line="240" w:lineRule="auto"/>
        <w:ind w:firstLine="360"/>
        <w:jc w:val="both"/>
        <w:rPr>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C3894" w:rsidRPr="008740E0" w:rsidTr="003C3894">
        <w:tc>
          <w:tcPr>
            <w:tcW w:w="4785" w:type="dxa"/>
          </w:tcPr>
          <w:p w:rsidR="003C3894" w:rsidRPr="00E65D4B" w:rsidRDefault="003C3894" w:rsidP="003C3894">
            <w:pPr>
              <w:jc w:val="both"/>
              <w:rPr>
                <w:szCs w:val="24"/>
                <w:lang w:val="en-US"/>
              </w:rPr>
            </w:pPr>
            <w:r>
              <w:rPr>
                <w:noProof/>
                <w:lang w:val="en-US"/>
              </w:rPr>
              <w:drawing>
                <wp:inline distT="0" distB="0" distL="0" distR="0" wp14:anchorId="665499ED" wp14:editId="56A20811">
                  <wp:extent cx="2880000" cy="17913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880000" cy="1791360"/>
                          </a:xfrm>
                          <a:prstGeom prst="rect">
                            <a:avLst/>
                          </a:prstGeom>
                        </pic:spPr>
                      </pic:pic>
                    </a:graphicData>
                  </a:graphic>
                </wp:inline>
              </w:drawing>
            </w:r>
          </w:p>
        </w:tc>
        <w:tc>
          <w:tcPr>
            <w:tcW w:w="4786" w:type="dxa"/>
          </w:tcPr>
          <w:p w:rsidR="003C3894" w:rsidRPr="008740E0" w:rsidRDefault="003C3894" w:rsidP="003C3894">
            <w:pPr>
              <w:jc w:val="both"/>
              <w:rPr>
                <w:szCs w:val="24"/>
              </w:rPr>
            </w:pPr>
            <w:r>
              <w:rPr>
                <w:noProof/>
                <w:lang w:val="en-US"/>
              </w:rPr>
              <w:drawing>
                <wp:inline distT="0" distB="0" distL="0" distR="0" wp14:anchorId="211C4E64" wp14:editId="55F8207A">
                  <wp:extent cx="2880000" cy="17913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880000" cy="1791360"/>
                          </a:xfrm>
                          <a:prstGeom prst="rect">
                            <a:avLst/>
                          </a:prstGeom>
                        </pic:spPr>
                      </pic:pic>
                    </a:graphicData>
                  </a:graphic>
                </wp:inline>
              </w:drawing>
            </w:r>
          </w:p>
        </w:tc>
      </w:tr>
      <w:tr w:rsidR="003C3894" w:rsidRPr="00553FDE" w:rsidTr="003C3894">
        <w:tc>
          <w:tcPr>
            <w:tcW w:w="4785" w:type="dxa"/>
          </w:tcPr>
          <w:p w:rsidR="003C3894" w:rsidRPr="00553FDE" w:rsidRDefault="003C3894" w:rsidP="003C3894">
            <w:pPr>
              <w:jc w:val="center"/>
              <w:rPr>
                <w:b/>
                <w:noProof/>
                <w:szCs w:val="24"/>
              </w:rPr>
            </w:pPr>
            <w:r w:rsidRPr="00553FDE">
              <w:rPr>
                <w:b/>
                <w:noProof/>
                <w:szCs w:val="24"/>
              </w:rPr>
              <w:t>(a)</w:t>
            </w:r>
          </w:p>
        </w:tc>
        <w:tc>
          <w:tcPr>
            <w:tcW w:w="4786" w:type="dxa"/>
          </w:tcPr>
          <w:p w:rsidR="003C3894" w:rsidRPr="00553FDE" w:rsidRDefault="003C3894" w:rsidP="003C3894">
            <w:pPr>
              <w:jc w:val="center"/>
              <w:rPr>
                <w:b/>
                <w:noProof/>
                <w:szCs w:val="24"/>
              </w:rPr>
            </w:pPr>
            <w:r w:rsidRPr="00553FDE">
              <w:rPr>
                <w:b/>
                <w:noProof/>
                <w:szCs w:val="24"/>
              </w:rPr>
              <w:t>(b)</w:t>
            </w:r>
          </w:p>
        </w:tc>
      </w:tr>
      <w:tr w:rsidR="003C3894" w:rsidRPr="00C33461" w:rsidTr="003C3894">
        <w:tc>
          <w:tcPr>
            <w:tcW w:w="9571" w:type="dxa"/>
            <w:gridSpan w:val="2"/>
          </w:tcPr>
          <w:p w:rsidR="003C3894" w:rsidRPr="002A2F0E" w:rsidRDefault="003C3894" w:rsidP="003C3894">
            <w:pPr>
              <w:spacing w:before="120"/>
              <w:jc w:val="both"/>
              <w:rPr>
                <w:szCs w:val="24"/>
                <w:lang w:val="en-US"/>
              </w:rPr>
            </w:pPr>
            <w:r w:rsidRPr="000A402C">
              <w:rPr>
                <w:b/>
                <w:szCs w:val="24"/>
                <w:lang w:val="en-US"/>
              </w:rPr>
              <w:t>Figure</w:t>
            </w:r>
            <w:r>
              <w:rPr>
                <w:b/>
                <w:szCs w:val="24"/>
                <w:lang w:val="en-US"/>
              </w:rPr>
              <w:t xml:space="preserve"> </w:t>
            </w:r>
            <w:r w:rsidRPr="002A2F0E">
              <w:rPr>
                <w:b/>
                <w:szCs w:val="24"/>
                <w:lang w:val="en-US"/>
              </w:rPr>
              <w:t xml:space="preserve">14: </w:t>
            </w:r>
            <w:r w:rsidRPr="000A402C">
              <w:rPr>
                <w:sz w:val="20"/>
                <w:szCs w:val="20"/>
                <w:lang w:val="en-US"/>
              </w:rPr>
              <w:t xml:space="preserve">Setting vertical polarization in a non-ideal collider lattice with </w:t>
            </w:r>
            <w:r w:rsidRPr="002A2F0E">
              <w:rPr>
                <w:b/>
                <w:sz w:val="20"/>
                <w:szCs w:val="20"/>
                <w:lang w:val="en-US"/>
              </w:rPr>
              <w:t>(</w:t>
            </w:r>
            <w:r w:rsidRPr="000A402C">
              <w:rPr>
                <w:b/>
                <w:sz w:val="20"/>
                <w:szCs w:val="20"/>
                <w:lang w:val="en-US"/>
              </w:rPr>
              <w:t>a</w:t>
            </w:r>
            <w:r w:rsidRPr="002A2F0E">
              <w:rPr>
                <w:b/>
                <w:sz w:val="20"/>
                <w:szCs w:val="20"/>
                <w:lang w:val="en-US"/>
              </w:rPr>
              <w:t>)</w:t>
            </w:r>
            <w:r w:rsidRPr="002A2F0E">
              <w:rPr>
                <w:sz w:val="20"/>
                <w:szCs w:val="20"/>
                <w:lang w:val="en-US"/>
              </w:rPr>
              <w:t xml:space="preserve"> </w:t>
            </w:r>
            <w:r w:rsidRPr="000A402C">
              <w:rPr>
                <w:sz w:val="20"/>
                <w:szCs w:val="20"/>
                <w:lang w:val="en-US"/>
              </w:rPr>
              <w:t>and without</w:t>
            </w:r>
            <w:r w:rsidRPr="002A2F0E">
              <w:rPr>
                <w:sz w:val="20"/>
                <w:szCs w:val="20"/>
                <w:lang w:val="en-US"/>
              </w:rPr>
              <w:t xml:space="preserve"> </w:t>
            </w:r>
            <w:r w:rsidRPr="002A2F0E">
              <w:rPr>
                <w:b/>
                <w:sz w:val="20"/>
                <w:szCs w:val="20"/>
                <w:lang w:val="en-US"/>
              </w:rPr>
              <w:t>(</w:t>
            </w:r>
            <w:r w:rsidRPr="000A402C">
              <w:rPr>
                <w:b/>
                <w:sz w:val="20"/>
                <w:szCs w:val="20"/>
                <w:lang w:val="en-US"/>
              </w:rPr>
              <w:t>b</w:t>
            </w:r>
            <w:r w:rsidRPr="002A2F0E">
              <w:rPr>
                <w:b/>
                <w:sz w:val="20"/>
                <w:szCs w:val="20"/>
                <w:lang w:val="en-US"/>
              </w:rPr>
              <w:t>)</w:t>
            </w:r>
            <w:r w:rsidRPr="002A2F0E">
              <w:rPr>
                <w:sz w:val="20"/>
                <w:szCs w:val="20"/>
                <w:lang w:val="en-US"/>
              </w:rPr>
              <w:t xml:space="preserve"> </w:t>
            </w:r>
            <w:r w:rsidRPr="000A402C">
              <w:rPr>
                <w:sz w:val="20"/>
                <w:szCs w:val="20"/>
                <w:lang w:val="en-US"/>
              </w:rPr>
              <w:t>compensation of the coherent resonance strength component.</w:t>
            </w:r>
          </w:p>
        </w:tc>
      </w:tr>
    </w:tbl>
    <w:p w:rsidR="00C62647" w:rsidRPr="000A402C" w:rsidRDefault="00C62647" w:rsidP="00860B61">
      <w:pPr>
        <w:spacing w:line="240" w:lineRule="auto"/>
        <w:rPr>
          <w:lang w:val="en-US"/>
        </w:rPr>
      </w:pPr>
    </w:p>
    <w:sectPr w:rsidR="00C62647" w:rsidRPr="000A402C">
      <w:foot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894" w:rsidRDefault="003C3894" w:rsidP="00F63F2F">
      <w:pPr>
        <w:spacing w:after="0" w:line="240" w:lineRule="auto"/>
      </w:pPr>
      <w:r>
        <w:separator/>
      </w:r>
    </w:p>
  </w:endnote>
  <w:endnote w:type="continuationSeparator" w:id="0">
    <w:p w:rsidR="003C3894" w:rsidRDefault="003C3894" w:rsidP="00F63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239046"/>
      <w:docPartObj>
        <w:docPartGallery w:val="Page Numbers (Bottom of Page)"/>
        <w:docPartUnique/>
      </w:docPartObj>
    </w:sdtPr>
    <w:sdtContent>
      <w:p w:rsidR="003C3894" w:rsidRDefault="003C3894">
        <w:pPr>
          <w:pStyle w:val="Footer"/>
          <w:jc w:val="center"/>
        </w:pPr>
        <w:r>
          <w:fldChar w:fldCharType="begin"/>
        </w:r>
        <w:r>
          <w:instrText>PAGE   \* MERGEFORMAT</w:instrText>
        </w:r>
        <w:r>
          <w:fldChar w:fldCharType="separate"/>
        </w:r>
        <w:r w:rsidR="00DF1BB9">
          <w:rPr>
            <w:noProof/>
          </w:rPr>
          <w:t>1</w:t>
        </w:r>
        <w:r>
          <w:fldChar w:fldCharType="end"/>
        </w:r>
      </w:p>
    </w:sdtContent>
  </w:sdt>
  <w:p w:rsidR="003C3894" w:rsidRDefault="003C3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894" w:rsidRDefault="003C3894" w:rsidP="00F63F2F">
      <w:pPr>
        <w:spacing w:after="0" w:line="240" w:lineRule="auto"/>
      </w:pPr>
      <w:r>
        <w:separator/>
      </w:r>
    </w:p>
  </w:footnote>
  <w:footnote w:type="continuationSeparator" w:id="0">
    <w:p w:rsidR="003C3894" w:rsidRDefault="003C3894" w:rsidP="00F63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75pt;height:19.25pt" o:bullet="t">
        <v:imagedata r:id="rId1" o:title="artF504"/>
      </v:shape>
    </w:pict>
  </w:numPicBullet>
  <w:abstractNum w:abstractNumId="0" w15:restartNumberingAfterBreak="0">
    <w:nsid w:val="008C3729"/>
    <w:multiLevelType w:val="hybridMultilevel"/>
    <w:tmpl w:val="DFEE6E0E"/>
    <w:lvl w:ilvl="0" w:tplc="6A38643C">
      <w:start w:val="1"/>
      <w:numFmt w:val="bullet"/>
      <w:lvlText w:val=""/>
      <w:lvlPicBulletId w:val="0"/>
      <w:lvlJc w:val="left"/>
      <w:pPr>
        <w:tabs>
          <w:tab w:val="num" w:pos="720"/>
        </w:tabs>
        <w:ind w:left="720" w:hanging="360"/>
      </w:pPr>
      <w:rPr>
        <w:rFonts w:ascii="Symbol" w:hAnsi="Symbol" w:hint="default"/>
      </w:rPr>
    </w:lvl>
    <w:lvl w:ilvl="1" w:tplc="C3BCBD68">
      <w:start w:val="20"/>
      <w:numFmt w:val="bullet"/>
      <w:lvlText w:val="–"/>
      <w:lvlJc w:val="left"/>
      <w:pPr>
        <w:tabs>
          <w:tab w:val="num" w:pos="1440"/>
        </w:tabs>
        <w:ind w:left="1440" w:hanging="360"/>
      </w:pPr>
      <w:rPr>
        <w:rFonts w:ascii="Times New Roman" w:hAnsi="Times New Roman" w:hint="default"/>
      </w:rPr>
    </w:lvl>
    <w:lvl w:ilvl="2" w:tplc="C1380DF6" w:tentative="1">
      <w:start w:val="1"/>
      <w:numFmt w:val="bullet"/>
      <w:lvlText w:val=""/>
      <w:lvlPicBulletId w:val="0"/>
      <w:lvlJc w:val="left"/>
      <w:pPr>
        <w:tabs>
          <w:tab w:val="num" w:pos="2160"/>
        </w:tabs>
        <w:ind w:left="2160" w:hanging="360"/>
      </w:pPr>
      <w:rPr>
        <w:rFonts w:ascii="Symbol" w:hAnsi="Symbol" w:hint="default"/>
      </w:rPr>
    </w:lvl>
    <w:lvl w:ilvl="3" w:tplc="F03E115C" w:tentative="1">
      <w:start w:val="1"/>
      <w:numFmt w:val="bullet"/>
      <w:lvlText w:val=""/>
      <w:lvlPicBulletId w:val="0"/>
      <w:lvlJc w:val="left"/>
      <w:pPr>
        <w:tabs>
          <w:tab w:val="num" w:pos="2880"/>
        </w:tabs>
        <w:ind w:left="2880" w:hanging="360"/>
      </w:pPr>
      <w:rPr>
        <w:rFonts w:ascii="Symbol" w:hAnsi="Symbol" w:hint="default"/>
      </w:rPr>
    </w:lvl>
    <w:lvl w:ilvl="4" w:tplc="47B2DBFC" w:tentative="1">
      <w:start w:val="1"/>
      <w:numFmt w:val="bullet"/>
      <w:lvlText w:val=""/>
      <w:lvlPicBulletId w:val="0"/>
      <w:lvlJc w:val="left"/>
      <w:pPr>
        <w:tabs>
          <w:tab w:val="num" w:pos="3600"/>
        </w:tabs>
        <w:ind w:left="3600" w:hanging="360"/>
      </w:pPr>
      <w:rPr>
        <w:rFonts w:ascii="Symbol" w:hAnsi="Symbol" w:hint="default"/>
      </w:rPr>
    </w:lvl>
    <w:lvl w:ilvl="5" w:tplc="006EDCA2" w:tentative="1">
      <w:start w:val="1"/>
      <w:numFmt w:val="bullet"/>
      <w:lvlText w:val=""/>
      <w:lvlPicBulletId w:val="0"/>
      <w:lvlJc w:val="left"/>
      <w:pPr>
        <w:tabs>
          <w:tab w:val="num" w:pos="4320"/>
        </w:tabs>
        <w:ind w:left="4320" w:hanging="360"/>
      </w:pPr>
      <w:rPr>
        <w:rFonts w:ascii="Symbol" w:hAnsi="Symbol" w:hint="default"/>
      </w:rPr>
    </w:lvl>
    <w:lvl w:ilvl="6" w:tplc="D7D2365A" w:tentative="1">
      <w:start w:val="1"/>
      <w:numFmt w:val="bullet"/>
      <w:lvlText w:val=""/>
      <w:lvlPicBulletId w:val="0"/>
      <w:lvlJc w:val="left"/>
      <w:pPr>
        <w:tabs>
          <w:tab w:val="num" w:pos="5040"/>
        </w:tabs>
        <w:ind w:left="5040" w:hanging="360"/>
      </w:pPr>
      <w:rPr>
        <w:rFonts w:ascii="Symbol" w:hAnsi="Symbol" w:hint="default"/>
      </w:rPr>
    </w:lvl>
    <w:lvl w:ilvl="7" w:tplc="76A40BCE" w:tentative="1">
      <w:start w:val="1"/>
      <w:numFmt w:val="bullet"/>
      <w:lvlText w:val=""/>
      <w:lvlPicBulletId w:val="0"/>
      <w:lvlJc w:val="left"/>
      <w:pPr>
        <w:tabs>
          <w:tab w:val="num" w:pos="5760"/>
        </w:tabs>
        <w:ind w:left="5760" w:hanging="360"/>
      </w:pPr>
      <w:rPr>
        <w:rFonts w:ascii="Symbol" w:hAnsi="Symbol" w:hint="default"/>
      </w:rPr>
    </w:lvl>
    <w:lvl w:ilvl="8" w:tplc="1E9ED45C"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4491C6A"/>
    <w:multiLevelType w:val="multilevel"/>
    <w:tmpl w:val="6EC84D08"/>
    <w:lvl w:ilvl="0">
      <w:start w:val="1"/>
      <w:numFmt w:val="decimal"/>
      <w:pStyle w:val="Section"/>
      <w:suff w:val="nothing"/>
      <w:lvlText w:val="%1.  "/>
      <w:lvlJc w:val="left"/>
      <w:pPr>
        <w:ind w:left="0" w:firstLine="0"/>
      </w:pPr>
      <w:rPr>
        <w:rFonts w:hint="default"/>
        <w:lang w:val="ru-RU"/>
      </w:rPr>
    </w:lvl>
    <w:lvl w:ilvl="1">
      <w:start w:val="1"/>
      <w:numFmt w:val="decimal"/>
      <w:pStyle w:val="Subsection"/>
      <w:suff w:val="nothing"/>
      <w:lvlText w:val="%1.%2.  "/>
      <w:lvlJc w:val="left"/>
      <w:pPr>
        <w:ind w:left="2552" w:firstLine="0"/>
      </w:pPr>
      <w:rPr>
        <w:rFonts w:hint="default"/>
        <w:lang w:val="ru-RU"/>
      </w:rPr>
    </w:lvl>
    <w:lvl w:ilvl="2">
      <w:start w:val="1"/>
      <w:numFmt w:val="decimal"/>
      <w:pStyle w:val="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1290014"/>
    <w:multiLevelType w:val="hybridMultilevel"/>
    <w:tmpl w:val="939C69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6C24BFC"/>
    <w:multiLevelType w:val="hybridMultilevel"/>
    <w:tmpl w:val="C786183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2F6F18"/>
    <w:multiLevelType w:val="hybridMultilevel"/>
    <w:tmpl w:val="559A6E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83471B"/>
    <w:multiLevelType w:val="hybridMultilevel"/>
    <w:tmpl w:val="1F9CF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1302FB"/>
    <w:multiLevelType w:val="hybridMultilevel"/>
    <w:tmpl w:val="0F66F95E"/>
    <w:lvl w:ilvl="0" w:tplc="4FA85202">
      <w:start w:val="1"/>
      <w:numFmt w:val="bullet"/>
      <w:lvlText w:val=""/>
      <w:lvlPicBulletId w:val="0"/>
      <w:lvlJc w:val="left"/>
      <w:pPr>
        <w:tabs>
          <w:tab w:val="num" w:pos="720"/>
        </w:tabs>
        <w:ind w:left="720" w:hanging="360"/>
      </w:pPr>
      <w:rPr>
        <w:rFonts w:ascii="Symbol" w:hAnsi="Symbol" w:hint="default"/>
      </w:rPr>
    </w:lvl>
    <w:lvl w:ilvl="1" w:tplc="7A0A59A4">
      <w:start w:val="20"/>
      <w:numFmt w:val="bullet"/>
      <w:lvlText w:val="–"/>
      <w:lvlJc w:val="left"/>
      <w:pPr>
        <w:tabs>
          <w:tab w:val="num" w:pos="1440"/>
        </w:tabs>
        <w:ind w:left="1440" w:hanging="360"/>
      </w:pPr>
      <w:rPr>
        <w:rFonts w:ascii="Times New Roman" w:hAnsi="Times New Roman" w:hint="default"/>
      </w:rPr>
    </w:lvl>
    <w:lvl w:ilvl="2" w:tplc="49ACAC9A" w:tentative="1">
      <w:start w:val="1"/>
      <w:numFmt w:val="bullet"/>
      <w:lvlText w:val=""/>
      <w:lvlPicBulletId w:val="0"/>
      <w:lvlJc w:val="left"/>
      <w:pPr>
        <w:tabs>
          <w:tab w:val="num" w:pos="2160"/>
        </w:tabs>
        <w:ind w:left="2160" w:hanging="360"/>
      </w:pPr>
      <w:rPr>
        <w:rFonts w:ascii="Symbol" w:hAnsi="Symbol" w:hint="default"/>
      </w:rPr>
    </w:lvl>
    <w:lvl w:ilvl="3" w:tplc="2EFCF660" w:tentative="1">
      <w:start w:val="1"/>
      <w:numFmt w:val="bullet"/>
      <w:lvlText w:val=""/>
      <w:lvlPicBulletId w:val="0"/>
      <w:lvlJc w:val="left"/>
      <w:pPr>
        <w:tabs>
          <w:tab w:val="num" w:pos="2880"/>
        </w:tabs>
        <w:ind w:left="2880" w:hanging="360"/>
      </w:pPr>
      <w:rPr>
        <w:rFonts w:ascii="Symbol" w:hAnsi="Symbol" w:hint="default"/>
      </w:rPr>
    </w:lvl>
    <w:lvl w:ilvl="4" w:tplc="49A6ED4A" w:tentative="1">
      <w:start w:val="1"/>
      <w:numFmt w:val="bullet"/>
      <w:lvlText w:val=""/>
      <w:lvlPicBulletId w:val="0"/>
      <w:lvlJc w:val="left"/>
      <w:pPr>
        <w:tabs>
          <w:tab w:val="num" w:pos="3600"/>
        </w:tabs>
        <w:ind w:left="3600" w:hanging="360"/>
      </w:pPr>
      <w:rPr>
        <w:rFonts w:ascii="Symbol" w:hAnsi="Symbol" w:hint="default"/>
      </w:rPr>
    </w:lvl>
    <w:lvl w:ilvl="5" w:tplc="E59634DC" w:tentative="1">
      <w:start w:val="1"/>
      <w:numFmt w:val="bullet"/>
      <w:lvlText w:val=""/>
      <w:lvlPicBulletId w:val="0"/>
      <w:lvlJc w:val="left"/>
      <w:pPr>
        <w:tabs>
          <w:tab w:val="num" w:pos="4320"/>
        </w:tabs>
        <w:ind w:left="4320" w:hanging="360"/>
      </w:pPr>
      <w:rPr>
        <w:rFonts w:ascii="Symbol" w:hAnsi="Symbol" w:hint="default"/>
      </w:rPr>
    </w:lvl>
    <w:lvl w:ilvl="6" w:tplc="6CD6C9D0" w:tentative="1">
      <w:start w:val="1"/>
      <w:numFmt w:val="bullet"/>
      <w:lvlText w:val=""/>
      <w:lvlPicBulletId w:val="0"/>
      <w:lvlJc w:val="left"/>
      <w:pPr>
        <w:tabs>
          <w:tab w:val="num" w:pos="5040"/>
        </w:tabs>
        <w:ind w:left="5040" w:hanging="360"/>
      </w:pPr>
      <w:rPr>
        <w:rFonts w:ascii="Symbol" w:hAnsi="Symbol" w:hint="default"/>
      </w:rPr>
    </w:lvl>
    <w:lvl w:ilvl="7" w:tplc="DF0C5360" w:tentative="1">
      <w:start w:val="1"/>
      <w:numFmt w:val="bullet"/>
      <w:lvlText w:val=""/>
      <w:lvlPicBulletId w:val="0"/>
      <w:lvlJc w:val="left"/>
      <w:pPr>
        <w:tabs>
          <w:tab w:val="num" w:pos="5760"/>
        </w:tabs>
        <w:ind w:left="5760" w:hanging="360"/>
      </w:pPr>
      <w:rPr>
        <w:rFonts w:ascii="Symbol" w:hAnsi="Symbol" w:hint="default"/>
      </w:rPr>
    </w:lvl>
    <w:lvl w:ilvl="8" w:tplc="1FBCF0C2"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9E126A"/>
    <w:multiLevelType w:val="hybridMultilevel"/>
    <w:tmpl w:val="0300896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CE56EE"/>
    <w:multiLevelType w:val="hybridMultilevel"/>
    <w:tmpl w:val="829AD2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EED441C"/>
    <w:multiLevelType w:val="hybridMultilevel"/>
    <w:tmpl w:val="5CC4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933246"/>
    <w:multiLevelType w:val="hybridMultilevel"/>
    <w:tmpl w:val="B718B06C"/>
    <w:lvl w:ilvl="0" w:tplc="04190001">
      <w:start w:val="1"/>
      <w:numFmt w:val="bullet"/>
      <w:lvlText w:val=""/>
      <w:lvlJc w:val="left"/>
      <w:pPr>
        <w:tabs>
          <w:tab w:val="num" w:pos="720"/>
        </w:tabs>
        <w:ind w:left="720" w:hanging="360"/>
      </w:pPr>
      <w:rPr>
        <w:rFonts w:ascii="Symbol" w:hAnsi="Symbol" w:hint="default"/>
      </w:rPr>
    </w:lvl>
    <w:lvl w:ilvl="1" w:tplc="3CFAA69A" w:tentative="1">
      <w:start w:val="1"/>
      <w:numFmt w:val="bullet"/>
      <w:lvlText w:val=""/>
      <w:lvlJc w:val="left"/>
      <w:pPr>
        <w:tabs>
          <w:tab w:val="num" w:pos="1440"/>
        </w:tabs>
        <w:ind w:left="1440" w:hanging="360"/>
      </w:pPr>
      <w:rPr>
        <w:rFonts w:ascii="Wingdings" w:hAnsi="Wingdings" w:hint="default"/>
      </w:rPr>
    </w:lvl>
    <w:lvl w:ilvl="2" w:tplc="D47AF43E" w:tentative="1">
      <w:start w:val="1"/>
      <w:numFmt w:val="bullet"/>
      <w:lvlText w:val=""/>
      <w:lvlJc w:val="left"/>
      <w:pPr>
        <w:tabs>
          <w:tab w:val="num" w:pos="2160"/>
        </w:tabs>
        <w:ind w:left="2160" w:hanging="360"/>
      </w:pPr>
      <w:rPr>
        <w:rFonts w:ascii="Wingdings" w:hAnsi="Wingdings" w:hint="default"/>
      </w:rPr>
    </w:lvl>
    <w:lvl w:ilvl="3" w:tplc="A93ABDA4" w:tentative="1">
      <w:start w:val="1"/>
      <w:numFmt w:val="bullet"/>
      <w:lvlText w:val=""/>
      <w:lvlJc w:val="left"/>
      <w:pPr>
        <w:tabs>
          <w:tab w:val="num" w:pos="2880"/>
        </w:tabs>
        <w:ind w:left="2880" w:hanging="360"/>
      </w:pPr>
      <w:rPr>
        <w:rFonts w:ascii="Wingdings" w:hAnsi="Wingdings" w:hint="default"/>
      </w:rPr>
    </w:lvl>
    <w:lvl w:ilvl="4" w:tplc="AB9ADA4C" w:tentative="1">
      <w:start w:val="1"/>
      <w:numFmt w:val="bullet"/>
      <w:lvlText w:val=""/>
      <w:lvlJc w:val="left"/>
      <w:pPr>
        <w:tabs>
          <w:tab w:val="num" w:pos="3600"/>
        </w:tabs>
        <w:ind w:left="3600" w:hanging="360"/>
      </w:pPr>
      <w:rPr>
        <w:rFonts w:ascii="Wingdings" w:hAnsi="Wingdings" w:hint="default"/>
      </w:rPr>
    </w:lvl>
    <w:lvl w:ilvl="5" w:tplc="458EE298" w:tentative="1">
      <w:start w:val="1"/>
      <w:numFmt w:val="bullet"/>
      <w:lvlText w:val=""/>
      <w:lvlJc w:val="left"/>
      <w:pPr>
        <w:tabs>
          <w:tab w:val="num" w:pos="4320"/>
        </w:tabs>
        <w:ind w:left="4320" w:hanging="360"/>
      </w:pPr>
      <w:rPr>
        <w:rFonts w:ascii="Wingdings" w:hAnsi="Wingdings" w:hint="default"/>
      </w:rPr>
    </w:lvl>
    <w:lvl w:ilvl="6" w:tplc="624C6C36" w:tentative="1">
      <w:start w:val="1"/>
      <w:numFmt w:val="bullet"/>
      <w:lvlText w:val=""/>
      <w:lvlJc w:val="left"/>
      <w:pPr>
        <w:tabs>
          <w:tab w:val="num" w:pos="5040"/>
        </w:tabs>
        <w:ind w:left="5040" w:hanging="360"/>
      </w:pPr>
      <w:rPr>
        <w:rFonts w:ascii="Wingdings" w:hAnsi="Wingdings" w:hint="default"/>
      </w:rPr>
    </w:lvl>
    <w:lvl w:ilvl="7" w:tplc="B7003336" w:tentative="1">
      <w:start w:val="1"/>
      <w:numFmt w:val="bullet"/>
      <w:lvlText w:val=""/>
      <w:lvlJc w:val="left"/>
      <w:pPr>
        <w:tabs>
          <w:tab w:val="num" w:pos="5760"/>
        </w:tabs>
        <w:ind w:left="5760" w:hanging="360"/>
      </w:pPr>
      <w:rPr>
        <w:rFonts w:ascii="Wingdings" w:hAnsi="Wingdings" w:hint="default"/>
      </w:rPr>
    </w:lvl>
    <w:lvl w:ilvl="8" w:tplc="1CFE99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81620"/>
    <w:multiLevelType w:val="hybridMultilevel"/>
    <w:tmpl w:val="C3ECE088"/>
    <w:lvl w:ilvl="0" w:tplc="3C8E75B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9556E6"/>
    <w:multiLevelType w:val="hybridMultilevel"/>
    <w:tmpl w:val="8C54D8DC"/>
    <w:lvl w:ilvl="0" w:tplc="F7F88E22">
      <w:start w:val="1"/>
      <w:numFmt w:val="decimal"/>
      <w:pStyle w:val="Reference"/>
      <w:lvlText w:val="[%1]"/>
      <w:lvlJc w:val="left"/>
      <w:pPr>
        <w:tabs>
          <w:tab w:val="num" w:pos="567"/>
        </w:tabs>
        <w:ind w:left="567" w:firstLine="0"/>
      </w:pPr>
      <w:rPr>
        <w:rFonts w:hint="default"/>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3" w15:restartNumberingAfterBreak="0">
    <w:nsid w:val="5E5B2317"/>
    <w:multiLevelType w:val="hybridMultilevel"/>
    <w:tmpl w:val="CDB42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B56892"/>
    <w:multiLevelType w:val="hybridMultilevel"/>
    <w:tmpl w:val="FABC9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3"/>
  </w:num>
  <w:num w:numId="4">
    <w:abstractNumId w:val="10"/>
  </w:num>
  <w:num w:numId="5">
    <w:abstractNumId w:val="2"/>
  </w:num>
  <w:num w:numId="6">
    <w:abstractNumId w:val="14"/>
  </w:num>
  <w:num w:numId="7">
    <w:abstractNumId w:val="0"/>
  </w:num>
  <w:num w:numId="8">
    <w:abstractNumId w:val="6"/>
  </w:num>
  <w:num w:numId="9">
    <w:abstractNumId w:val="4"/>
  </w:num>
  <w:num w:numId="10">
    <w:abstractNumId w:val="1"/>
  </w:num>
  <w:num w:numId="11">
    <w:abstractNumId w:val="12"/>
  </w:num>
  <w:num w:numId="12">
    <w:abstractNumId w:val="8"/>
  </w:num>
  <w:num w:numId="13">
    <w:abstractNumId w:val="11"/>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activeWritingStyle w:appName="MSWord" w:lang="ru-RU" w:vendorID="64" w:dllVersion="131078" w:nlCheck="1" w:checkStyle="0"/>
  <w:activeWritingStyle w:appName="MSWord" w:lang="en-US" w:vendorID="64" w:dllVersion="131078" w:nlCheck="1" w:checkStyle="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0D3"/>
    <w:rsid w:val="00010048"/>
    <w:rsid w:val="00017D87"/>
    <w:rsid w:val="00022F77"/>
    <w:rsid w:val="000257B0"/>
    <w:rsid w:val="000522E5"/>
    <w:rsid w:val="00063F8C"/>
    <w:rsid w:val="00072056"/>
    <w:rsid w:val="00084BCD"/>
    <w:rsid w:val="00090B44"/>
    <w:rsid w:val="000948E9"/>
    <w:rsid w:val="000A402C"/>
    <w:rsid w:val="000B4C5C"/>
    <w:rsid w:val="000D4D9C"/>
    <w:rsid w:val="000D7D32"/>
    <w:rsid w:val="000E688F"/>
    <w:rsid w:val="000F4526"/>
    <w:rsid w:val="001023F1"/>
    <w:rsid w:val="00143043"/>
    <w:rsid w:val="00161001"/>
    <w:rsid w:val="001749FD"/>
    <w:rsid w:val="00182811"/>
    <w:rsid w:val="00194D00"/>
    <w:rsid w:val="001A6A80"/>
    <w:rsid w:val="001B2935"/>
    <w:rsid w:val="001C1C01"/>
    <w:rsid w:val="001D6BF7"/>
    <w:rsid w:val="00240A32"/>
    <w:rsid w:val="002410BB"/>
    <w:rsid w:val="00241959"/>
    <w:rsid w:val="0026581C"/>
    <w:rsid w:val="0029541F"/>
    <w:rsid w:val="002B0FCE"/>
    <w:rsid w:val="002B4BFA"/>
    <w:rsid w:val="002B7150"/>
    <w:rsid w:val="002D0EC7"/>
    <w:rsid w:val="002F103B"/>
    <w:rsid w:val="00317932"/>
    <w:rsid w:val="00335166"/>
    <w:rsid w:val="003359A0"/>
    <w:rsid w:val="00335B8B"/>
    <w:rsid w:val="00341B75"/>
    <w:rsid w:val="0035113E"/>
    <w:rsid w:val="00354B16"/>
    <w:rsid w:val="00365348"/>
    <w:rsid w:val="0036790B"/>
    <w:rsid w:val="003779FE"/>
    <w:rsid w:val="003C3894"/>
    <w:rsid w:val="003F0DA0"/>
    <w:rsid w:val="003F1C1B"/>
    <w:rsid w:val="003F2B60"/>
    <w:rsid w:val="00413470"/>
    <w:rsid w:val="00413FF4"/>
    <w:rsid w:val="004334BD"/>
    <w:rsid w:val="00441569"/>
    <w:rsid w:val="004500B6"/>
    <w:rsid w:val="004673E4"/>
    <w:rsid w:val="00484EF6"/>
    <w:rsid w:val="004A78D8"/>
    <w:rsid w:val="004B42FF"/>
    <w:rsid w:val="004D3DC2"/>
    <w:rsid w:val="004F6B86"/>
    <w:rsid w:val="0050275C"/>
    <w:rsid w:val="0050537D"/>
    <w:rsid w:val="00571901"/>
    <w:rsid w:val="005805B8"/>
    <w:rsid w:val="00582F97"/>
    <w:rsid w:val="00587361"/>
    <w:rsid w:val="0059022E"/>
    <w:rsid w:val="005C7324"/>
    <w:rsid w:val="005D6542"/>
    <w:rsid w:val="006119B5"/>
    <w:rsid w:val="00631221"/>
    <w:rsid w:val="00632D24"/>
    <w:rsid w:val="00635E9B"/>
    <w:rsid w:val="00637A4C"/>
    <w:rsid w:val="00643103"/>
    <w:rsid w:val="006845BF"/>
    <w:rsid w:val="006A1514"/>
    <w:rsid w:val="006A3B17"/>
    <w:rsid w:val="006E72D7"/>
    <w:rsid w:val="007025FB"/>
    <w:rsid w:val="0071397E"/>
    <w:rsid w:val="0072521F"/>
    <w:rsid w:val="00740322"/>
    <w:rsid w:val="00753374"/>
    <w:rsid w:val="00755DA6"/>
    <w:rsid w:val="0075657A"/>
    <w:rsid w:val="00777FDA"/>
    <w:rsid w:val="00791F3A"/>
    <w:rsid w:val="007956D0"/>
    <w:rsid w:val="007D73E6"/>
    <w:rsid w:val="007E135B"/>
    <w:rsid w:val="00813A39"/>
    <w:rsid w:val="00833AC1"/>
    <w:rsid w:val="00853F33"/>
    <w:rsid w:val="00860B61"/>
    <w:rsid w:val="008C0005"/>
    <w:rsid w:val="008C501B"/>
    <w:rsid w:val="008D1F55"/>
    <w:rsid w:val="008D3704"/>
    <w:rsid w:val="00916314"/>
    <w:rsid w:val="00933F60"/>
    <w:rsid w:val="00936938"/>
    <w:rsid w:val="009401C8"/>
    <w:rsid w:val="00982027"/>
    <w:rsid w:val="009860DD"/>
    <w:rsid w:val="009B6ECE"/>
    <w:rsid w:val="009C1BCC"/>
    <w:rsid w:val="009C3F4C"/>
    <w:rsid w:val="009C69E5"/>
    <w:rsid w:val="009D1BDE"/>
    <w:rsid w:val="00A14125"/>
    <w:rsid w:val="00A52C38"/>
    <w:rsid w:val="00AD0152"/>
    <w:rsid w:val="00AE0E61"/>
    <w:rsid w:val="00B36339"/>
    <w:rsid w:val="00B44F75"/>
    <w:rsid w:val="00B632F3"/>
    <w:rsid w:val="00B651CE"/>
    <w:rsid w:val="00B77AB1"/>
    <w:rsid w:val="00BA2AA8"/>
    <w:rsid w:val="00BC3872"/>
    <w:rsid w:val="00BE784C"/>
    <w:rsid w:val="00C1065D"/>
    <w:rsid w:val="00C2792C"/>
    <w:rsid w:val="00C33461"/>
    <w:rsid w:val="00C36D13"/>
    <w:rsid w:val="00C46E1C"/>
    <w:rsid w:val="00C56B1B"/>
    <w:rsid w:val="00C62647"/>
    <w:rsid w:val="00C93E2F"/>
    <w:rsid w:val="00C94C62"/>
    <w:rsid w:val="00CC12EE"/>
    <w:rsid w:val="00CF60D3"/>
    <w:rsid w:val="00CF65F1"/>
    <w:rsid w:val="00D00D19"/>
    <w:rsid w:val="00D16320"/>
    <w:rsid w:val="00D87615"/>
    <w:rsid w:val="00D95B88"/>
    <w:rsid w:val="00DB1AD9"/>
    <w:rsid w:val="00DB574C"/>
    <w:rsid w:val="00DB6ED3"/>
    <w:rsid w:val="00DF0538"/>
    <w:rsid w:val="00DF1BB9"/>
    <w:rsid w:val="00E02253"/>
    <w:rsid w:val="00E1738C"/>
    <w:rsid w:val="00E22E12"/>
    <w:rsid w:val="00E635AA"/>
    <w:rsid w:val="00E63BBA"/>
    <w:rsid w:val="00E6561E"/>
    <w:rsid w:val="00E65D4B"/>
    <w:rsid w:val="00E704FC"/>
    <w:rsid w:val="00E76CD0"/>
    <w:rsid w:val="00E82FE7"/>
    <w:rsid w:val="00E83B33"/>
    <w:rsid w:val="00E963E7"/>
    <w:rsid w:val="00EA6E21"/>
    <w:rsid w:val="00EB2FFE"/>
    <w:rsid w:val="00EC45DA"/>
    <w:rsid w:val="00ED1E76"/>
    <w:rsid w:val="00F05A84"/>
    <w:rsid w:val="00F16510"/>
    <w:rsid w:val="00F63F2F"/>
    <w:rsid w:val="00F64BC3"/>
    <w:rsid w:val="00F65F06"/>
    <w:rsid w:val="00F87934"/>
    <w:rsid w:val="00F92EFA"/>
    <w:rsid w:val="00FA049F"/>
    <w:rsid w:val="00FC12F3"/>
    <w:rsid w:val="00FD0747"/>
    <w:rsid w:val="00FE3329"/>
    <w:rsid w:val="00FE5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685BCE9"/>
  <w15:docId w15:val="{992EFE6D-75F2-4853-94AE-7597BB59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5F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thematicaCellInput">
    <w:name w:val="MathematicaCellInput"/>
    <w:rsid w:val="0036790B"/>
    <w:pPr>
      <w:autoSpaceDE w:val="0"/>
      <w:autoSpaceDN w:val="0"/>
      <w:adjustRightInd w:val="0"/>
      <w:spacing w:after="0" w:line="240" w:lineRule="auto"/>
    </w:pPr>
    <w:rPr>
      <w:rFonts w:ascii="Times" w:hAnsi="Times" w:cs="Times"/>
      <w:b/>
      <w:bCs/>
      <w:sz w:val="24"/>
      <w:szCs w:val="24"/>
    </w:rPr>
  </w:style>
  <w:style w:type="character" w:customStyle="1" w:styleId="MathematicaFormatStandardForm">
    <w:name w:val="MathematicaFormatStandardForm"/>
    <w:uiPriority w:val="99"/>
    <w:rsid w:val="0036790B"/>
    <w:rPr>
      <w:rFonts w:ascii="Courier" w:hAnsi="Courier" w:cs="Courier"/>
    </w:rPr>
  </w:style>
  <w:style w:type="table" w:styleId="TableGrid">
    <w:name w:val="Table Grid"/>
    <w:basedOn w:val="TableNormal"/>
    <w:uiPriority w:val="39"/>
    <w:rsid w:val="00CF6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3F2F"/>
    <w:pPr>
      <w:tabs>
        <w:tab w:val="center" w:pos="4677"/>
        <w:tab w:val="right" w:pos="9355"/>
      </w:tabs>
      <w:spacing w:after="0" w:line="240" w:lineRule="auto"/>
    </w:pPr>
  </w:style>
  <w:style w:type="character" w:customStyle="1" w:styleId="HeaderChar">
    <w:name w:val="Header Char"/>
    <w:basedOn w:val="DefaultParagraphFont"/>
    <w:link w:val="Header"/>
    <w:uiPriority w:val="99"/>
    <w:rsid w:val="00F63F2F"/>
    <w:rPr>
      <w:rFonts w:ascii="Times New Roman" w:hAnsi="Times New Roman"/>
      <w:sz w:val="24"/>
    </w:rPr>
  </w:style>
  <w:style w:type="paragraph" w:styleId="Footer">
    <w:name w:val="footer"/>
    <w:basedOn w:val="Normal"/>
    <w:link w:val="FooterChar"/>
    <w:uiPriority w:val="99"/>
    <w:unhideWhenUsed/>
    <w:rsid w:val="00F63F2F"/>
    <w:pPr>
      <w:tabs>
        <w:tab w:val="center" w:pos="4677"/>
        <w:tab w:val="right" w:pos="9355"/>
      </w:tabs>
      <w:spacing w:after="0" w:line="240" w:lineRule="auto"/>
    </w:pPr>
  </w:style>
  <w:style w:type="character" w:customStyle="1" w:styleId="FooterChar">
    <w:name w:val="Footer Char"/>
    <w:basedOn w:val="DefaultParagraphFont"/>
    <w:link w:val="Footer"/>
    <w:uiPriority w:val="99"/>
    <w:rsid w:val="00F63F2F"/>
    <w:rPr>
      <w:rFonts w:ascii="Times New Roman" w:hAnsi="Times New Roman"/>
      <w:sz w:val="24"/>
    </w:rPr>
  </w:style>
  <w:style w:type="paragraph" w:customStyle="1" w:styleId="BodytextIndented">
    <w:name w:val="BodytextIndented"/>
    <w:basedOn w:val="Normal"/>
    <w:rsid w:val="00143043"/>
    <w:pPr>
      <w:spacing w:after="0" w:line="240" w:lineRule="auto"/>
      <w:ind w:firstLine="284"/>
      <w:jc w:val="both"/>
    </w:pPr>
    <w:rPr>
      <w:rFonts w:ascii="Times" w:eastAsia="Times New Roman" w:hAnsi="Times" w:cs="Times New Roman"/>
      <w:iCs/>
      <w:color w:val="000000"/>
      <w:sz w:val="22"/>
      <w:lang w:val="en-US"/>
    </w:rPr>
  </w:style>
  <w:style w:type="paragraph" w:styleId="BalloonText">
    <w:name w:val="Balloon Text"/>
    <w:basedOn w:val="Normal"/>
    <w:link w:val="BalloonTextChar"/>
    <w:uiPriority w:val="99"/>
    <w:unhideWhenUsed/>
    <w:rsid w:val="00C62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62647"/>
    <w:rPr>
      <w:rFonts w:ascii="Tahoma" w:hAnsi="Tahoma" w:cs="Tahoma"/>
      <w:sz w:val="16"/>
      <w:szCs w:val="16"/>
    </w:rPr>
  </w:style>
  <w:style w:type="character" w:styleId="PlaceholderText">
    <w:name w:val="Placeholder Text"/>
    <w:basedOn w:val="DefaultParagraphFont"/>
    <w:uiPriority w:val="99"/>
    <w:semiHidden/>
    <w:rsid w:val="001D6BF7"/>
    <w:rPr>
      <w:color w:val="808080"/>
    </w:rPr>
  </w:style>
  <w:style w:type="paragraph" w:customStyle="1" w:styleId="1">
    <w:name w:val="Абзац списка1"/>
    <w:basedOn w:val="Normal"/>
    <w:rsid w:val="000A402C"/>
    <w:pPr>
      <w:ind w:left="720"/>
      <w:contextualSpacing/>
    </w:pPr>
    <w:rPr>
      <w:rFonts w:ascii="Calibri" w:eastAsia="Times New Roman" w:hAnsi="Calibri" w:cs="Times New Roman"/>
      <w:sz w:val="22"/>
      <w:lang w:eastAsia="ru-RU"/>
    </w:rPr>
  </w:style>
  <w:style w:type="paragraph" w:customStyle="1" w:styleId="NormalePOS">
    <w:name w:val="Normale POS"/>
    <w:basedOn w:val="Normal"/>
    <w:rsid w:val="000A402C"/>
    <w:pPr>
      <w:suppressAutoHyphens/>
      <w:spacing w:after="0" w:line="288" w:lineRule="auto"/>
      <w:ind w:firstLine="482"/>
      <w:jc w:val="both"/>
    </w:pPr>
    <w:rPr>
      <w:rFonts w:eastAsia="Times New Roman" w:cs="Times New Roman"/>
      <w:sz w:val="22"/>
      <w:szCs w:val="20"/>
      <w:lang w:val="it-IT" w:eastAsia="zh-CN"/>
    </w:rPr>
  </w:style>
  <w:style w:type="character" w:styleId="PageNumber">
    <w:name w:val="page number"/>
    <w:rsid w:val="000A402C"/>
    <w:rPr>
      <w:rFonts w:cs="Times New Roman"/>
    </w:rPr>
  </w:style>
  <w:style w:type="character" w:customStyle="1" w:styleId="apple-converted-space">
    <w:name w:val="apple-converted-space"/>
    <w:rsid w:val="000A402C"/>
    <w:rPr>
      <w:rFonts w:cs="Times New Roman"/>
    </w:rPr>
  </w:style>
  <w:style w:type="paragraph" w:styleId="BodyTextIndent">
    <w:name w:val="Body Text Indent"/>
    <w:basedOn w:val="Normal"/>
    <w:link w:val="BodyTextIndentChar"/>
    <w:rsid w:val="000A402C"/>
    <w:pPr>
      <w:spacing w:after="0" w:line="240" w:lineRule="auto"/>
      <w:ind w:firstLine="187"/>
      <w:jc w:val="both"/>
    </w:pPr>
    <w:rPr>
      <w:rFonts w:eastAsia="Calibri" w:cs="Times New Roman"/>
      <w:sz w:val="20"/>
      <w:szCs w:val="20"/>
      <w:lang w:val="en-GB"/>
    </w:rPr>
  </w:style>
  <w:style w:type="character" w:customStyle="1" w:styleId="BodyTextIndentChar">
    <w:name w:val="Body Text Indent Char"/>
    <w:basedOn w:val="DefaultParagraphFont"/>
    <w:link w:val="BodyTextIndent"/>
    <w:rsid w:val="000A402C"/>
    <w:rPr>
      <w:rFonts w:ascii="Times New Roman" w:eastAsia="Calibri" w:hAnsi="Times New Roman" w:cs="Times New Roman"/>
      <w:sz w:val="20"/>
      <w:szCs w:val="20"/>
      <w:lang w:val="en-GB"/>
    </w:rPr>
  </w:style>
  <w:style w:type="character" w:styleId="Hyperlink">
    <w:name w:val="Hyperlink"/>
    <w:uiPriority w:val="99"/>
    <w:rsid w:val="000A402C"/>
    <w:rPr>
      <w:color w:val="0000FF"/>
      <w:u w:val="single"/>
    </w:rPr>
  </w:style>
  <w:style w:type="paragraph" w:styleId="ListParagraph">
    <w:name w:val="List Paragraph"/>
    <w:basedOn w:val="Normal"/>
    <w:qFormat/>
    <w:rsid w:val="000A402C"/>
    <w:pPr>
      <w:ind w:left="720"/>
      <w:contextualSpacing/>
    </w:pPr>
    <w:rPr>
      <w:rFonts w:eastAsia="Times New Roman" w:cs="Times New Roman"/>
      <w:lang w:eastAsia="ru-RU"/>
    </w:rPr>
  </w:style>
  <w:style w:type="paragraph" w:customStyle="1" w:styleId="Subsubsection">
    <w:name w:val="Subsubsection"/>
    <w:next w:val="Bodytext"/>
    <w:rsid w:val="000A402C"/>
    <w:pPr>
      <w:spacing w:before="240" w:after="0" w:line="240" w:lineRule="auto"/>
    </w:pPr>
    <w:rPr>
      <w:rFonts w:ascii="Times" w:eastAsia="Times New Roman" w:hAnsi="Times" w:cs="Times New Roman"/>
      <w:i/>
      <w:iCs/>
      <w:color w:val="000000"/>
    </w:rPr>
  </w:style>
  <w:style w:type="paragraph" w:customStyle="1" w:styleId="Bodytext">
    <w:name w:val="Bodytext"/>
    <w:next w:val="BodytextIndented"/>
    <w:rsid w:val="000A402C"/>
    <w:pPr>
      <w:spacing w:after="0" w:line="240" w:lineRule="auto"/>
      <w:jc w:val="both"/>
    </w:pPr>
    <w:rPr>
      <w:rFonts w:ascii="Times" w:eastAsia="Times New Roman" w:hAnsi="Times" w:cs="Times New Roman"/>
      <w:iCs/>
      <w:color w:val="000000"/>
      <w:lang w:val="en-US"/>
    </w:rPr>
  </w:style>
  <w:style w:type="paragraph" w:customStyle="1" w:styleId="Section">
    <w:name w:val="Section"/>
    <w:next w:val="Bodytext"/>
    <w:rsid w:val="000A402C"/>
    <w:pPr>
      <w:numPr>
        <w:numId w:val="10"/>
      </w:numPr>
      <w:spacing w:before="240" w:after="0" w:line="240" w:lineRule="auto"/>
    </w:pPr>
    <w:rPr>
      <w:rFonts w:ascii="Times" w:eastAsia="Times New Roman" w:hAnsi="Times" w:cs="Times New Roman"/>
      <w:b/>
      <w:iCs/>
      <w:color w:val="000000"/>
      <w:lang w:val="en-GB"/>
    </w:rPr>
  </w:style>
  <w:style w:type="paragraph" w:customStyle="1" w:styleId="Subsection">
    <w:name w:val="Subsection"/>
    <w:next w:val="Bodytext"/>
    <w:rsid w:val="000A402C"/>
    <w:pPr>
      <w:numPr>
        <w:ilvl w:val="1"/>
        <w:numId w:val="10"/>
      </w:numPr>
      <w:spacing w:before="240" w:after="0" w:line="240" w:lineRule="auto"/>
    </w:pPr>
    <w:rPr>
      <w:rFonts w:ascii="Times" w:eastAsia="Times New Roman" w:hAnsi="Times" w:cs="Times New Roman"/>
      <w:iCs/>
      <w:color w:val="000000"/>
      <w:lang w:val="en-GB"/>
    </w:rPr>
  </w:style>
  <w:style w:type="paragraph" w:customStyle="1" w:styleId="FigureCaption">
    <w:name w:val="FigureCaption"/>
    <w:rsid w:val="000A402C"/>
    <w:pPr>
      <w:spacing w:before="170" w:after="0" w:line="240" w:lineRule="auto"/>
      <w:ind w:left="28"/>
      <w:jc w:val="center"/>
    </w:pPr>
    <w:rPr>
      <w:rFonts w:ascii="Times" w:eastAsia="Times New Roman" w:hAnsi="Times" w:cs="Times New Roman"/>
      <w:color w:val="000000"/>
      <w:lang w:val="en-GB"/>
    </w:rPr>
  </w:style>
  <w:style w:type="paragraph" w:customStyle="1" w:styleId="Reference">
    <w:name w:val="Reference"/>
    <w:rsid w:val="000A402C"/>
    <w:pPr>
      <w:widowControl w:val="0"/>
      <w:numPr>
        <w:numId w:val="11"/>
      </w:numPr>
      <w:tabs>
        <w:tab w:val="left" w:pos="567"/>
      </w:tabs>
      <w:spacing w:after="0" w:line="240" w:lineRule="auto"/>
      <w:jc w:val="both"/>
    </w:pPr>
    <w:rPr>
      <w:rFonts w:ascii="Times" w:eastAsia="Times New Roman" w:hAnsi="Times" w:cs="Times New Roman"/>
      <w:iCs/>
      <w:noProof/>
      <w:color w:val="000000"/>
      <w:lang w:val="en-GB"/>
    </w:rPr>
  </w:style>
  <w:style w:type="paragraph" w:customStyle="1" w:styleId="BodyChar">
    <w:name w:val="Body Char"/>
    <w:link w:val="BodyCharChar"/>
    <w:rsid w:val="000A402C"/>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0A402C"/>
    <w:rPr>
      <w:rFonts w:ascii="Times" w:eastAsia="Times New Roman" w:hAnsi="Times" w:cs="Times New Roman"/>
      <w:color w:val="000000"/>
      <w:lang w:val="en-GB"/>
    </w:rPr>
  </w:style>
  <w:style w:type="paragraph" w:customStyle="1" w:styleId="TableCaption">
    <w:name w:val="Table.Caption"/>
    <w:rsid w:val="000A402C"/>
    <w:pPr>
      <w:spacing w:after="120" w:line="240" w:lineRule="auto"/>
      <w:jc w:val="both"/>
    </w:pPr>
    <w:rPr>
      <w:rFonts w:ascii="Times" w:eastAsia="Times New Roman" w:hAnsi="Times" w:cs="Times New Roman"/>
      <w:color w:val="000000"/>
      <w:lang w:val="en-GB"/>
    </w:rPr>
  </w:style>
  <w:style w:type="character" w:styleId="Emphasis">
    <w:name w:val="Emphasis"/>
    <w:basedOn w:val="DefaultParagraphFont"/>
    <w:qFormat/>
    <w:rsid w:val="000A40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oleObject" Target="embeddings/oleObject2.bin"/><Relationship Id="rId33" Type="http://schemas.openxmlformats.org/officeDocument/2006/relationships/image" Target="media/image2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oleObject" Target="embeddings/oleObject1.bin"/><Relationship Id="rId28" Type="http://schemas.openxmlformats.org/officeDocument/2006/relationships/image" Target="media/image20.wmf"/><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19.png"/><Relationship Id="rId30" Type="http://schemas.openxmlformats.org/officeDocument/2006/relationships/image" Target="media/image21.png"/><Relationship Id="rId35" Type="http://schemas.openxmlformats.org/officeDocument/2006/relationships/image" Target="media/image2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32BA8-FE4B-43E8-B3F1-660B2D36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7195DB97</Template>
  <TotalTime>1728</TotalTime>
  <Pages>7</Pages>
  <Words>2195</Words>
  <Characters>12514</Characters>
  <Application>Microsoft Office Word</Application>
  <DocSecurity>0</DocSecurity>
  <Lines>104</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morozov</cp:lastModifiedBy>
  <cp:revision>59</cp:revision>
  <cp:lastPrinted>2016-04-21T11:05:00Z</cp:lastPrinted>
  <dcterms:created xsi:type="dcterms:W3CDTF">2016-05-29T05:43:00Z</dcterms:created>
  <dcterms:modified xsi:type="dcterms:W3CDTF">2016-09-19T16:40:00Z</dcterms:modified>
</cp:coreProperties>
</file>